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3D" w:rsidRDefault="000B3A3D"/>
    <w:p w:rsidR="004526A4" w:rsidRDefault="004526A4"/>
    <w:p w:rsidR="004526A4" w:rsidRDefault="004526A4"/>
    <w:p w:rsidR="004526A4" w:rsidRDefault="004526A4"/>
    <w:p w:rsidR="004526A4" w:rsidRDefault="004526A4" w:rsidP="004526A4">
      <w:pPr>
        <w:jc w:val="right"/>
        <w:rPr>
          <w:rFonts w:ascii="Arial" w:hAnsi="Arial" w:cs="Arial"/>
          <w:b/>
          <w:iCs/>
          <w:color w:val="000000"/>
        </w:rPr>
      </w:pPr>
    </w:p>
    <w:p w:rsidR="001A3765" w:rsidRPr="001A3765" w:rsidRDefault="001A3765" w:rsidP="004526A4">
      <w:pPr>
        <w:jc w:val="right"/>
        <w:rPr>
          <w:rFonts w:ascii="Arial" w:hAnsi="Arial" w:cs="Arial"/>
          <w:b/>
          <w:iCs/>
          <w:color w:val="000000"/>
        </w:rPr>
      </w:pPr>
    </w:p>
    <w:p w:rsidR="001A3765" w:rsidRDefault="00276A12" w:rsidP="001A3765">
      <w:pPr>
        <w:jc w:val="right"/>
        <w:rPr>
          <w:rFonts w:ascii="Arial" w:hAnsi="Arial" w:cs="Arial"/>
        </w:rPr>
      </w:pPr>
      <w:r>
        <w:rPr>
          <w:rFonts w:ascii="Arial" w:hAnsi="Arial" w:cs="Arial"/>
        </w:rPr>
        <w:t>13</w:t>
      </w:r>
      <w:r w:rsidRPr="00276A12">
        <w:rPr>
          <w:rFonts w:ascii="Arial" w:hAnsi="Arial" w:cs="Arial"/>
          <w:vertAlign w:val="superscript"/>
        </w:rPr>
        <w:t>th</w:t>
      </w:r>
      <w:r>
        <w:rPr>
          <w:rFonts w:ascii="Arial" w:hAnsi="Arial" w:cs="Arial"/>
        </w:rPr>
        <w:t xml:space="preserve"> September 2019</w:t>
      </w:r>
    </w:p>
    <w:p w:rsidR="00276A12" w:rsidRPr="001A3765" w:rsidRDefault="00276A12" w:rsidP="001A3765">
      <w:pPr>
        <w:jc w:val="right"/>
        <w:rPr>
          <w:rFonts w:ascii="Arial" w:hAnsi="Arial" w:cs="Arial"/>
        </w:rPr>
      </w:pPr>
    </w:p>
    <w:p w:rsidR="001A3765" w:rsidRDefault="001A3765" w:rsidP="001A3765">
      <w:pPr>
        <w:rPr>
          <w:rFonts w:ascii="Arial" w:hAnsi="Arial" w:cs="Arial"/>
        </w:rPr>
      </w:pPr>
      <w:r w:rsidRPr="001A3765">
        <w:rPr>
          <w:rFonts w:ascii="Arial" w:hAnsi="Arial" w:cs="Arial"/>
        </w:rPr>
        <w:t>Dear Parents / Carers</w:t>
      </w:r>
    </w:p>
    <w:p w:rsidR="001A3765" w:rsidRPr="001A3765" w:rsidRDefault="001A3765" w:rsidP="001A3765">
      <w:pPr>
        <w:rPr>
          <w:rFonts w:ascii="Arial" w:hAnsi="Arial" w:cs="Arial"/>
        </w:rPr>
      </w:pPr>
    </w:p>
    <w:p w:rsidR="001A3765" w:rsidRPr="001A3765" w:rsidRDefault="00276A12" w:rsidP="001A3765">
      <w:pPr>
        <w:rPr>
          <w:rFonts w:ascii="Arial" w:hAnsi="Arial" w:cs="Arial"/>
        </w:rPr>
      </w:pPr>
      <w:r>
        <w:rPr>
          <w:rFonts w:ascii="Arial" w:hAnsi="Arial" w:cs="Arial"/>
        </w:rPr>
        <w:t>We</w:t>
      </w:r>
      <w:r w:rsidR="001A3765" w:rsidRPr="001A3765">
        <w:rPr>
          <w:rFonts w:ascii="Arial" w:hAnsi="Arial" w:cs="Arial"/>
        </w:rPr>
        <w:t xml:space="preserve"> are delighted to inform you that the Banks Road Holiday club will </w:t>
      </w:r>
      <w:r>
        <w:rPr>
          <w:rFonts w:ascii="Arial" w:hAnsi="Arial" w:cs="Arial"/>
        </w:rPr>
        <w:t xml:space="preserve">once again </w:t>
      </w:r>
      <w:r w:rsidR="001A3765" w:rsidRPr="001A3765">
        <w:rPr>
          <w:rFonts w:ascii="Arial" w:hAnsi="Arial" w:cs="Arial"/>
        </w:rPr>
        <w:t xml:space="preserve">be </w:t>
      </w:r>
      <w:r>
        <w:rPr>
          <w:rFonts w:ascii="Arial" w:hAnsi="Arial" w:cs="Arial"/>
        </w:rPr>
        <w:t>open this October</w:t>
      </w:r>
      <w:r w:rsidR="001A3765" w:rsidRPr="001A3765">
        <w:rPr>
          <w:rFonts w:ascii="Arial" w:hAnsi="Arial" w:cs="Arial"/>
        </w:rPr>
        <w:t>.</w:t>
      </w:r>
    </w:p>
    <w:p w:rsidR="00276A12" w:rsidRDefault="00276A12" w:rsidP="00276A12">
      <w:pPr>
        <w:jc w:val="center"/>
        <w:rPr>
          <w:rFonts w:ascii="Arial" w:hAnsi="Arial" w:cs="Arial"/>
        </w:rPr>
      </w:pPr>
      <w:r>
        <w:rPr>
          <w:rFonts w:ascii="Arial" w:hAnsi="Arial" w:cs="Arial"/>
        </w:rPr>
        <w:t>The Holiday Club will take place on:</w:t>
      </w:r>
    </w:p>
    <w:p w:rsidR="00276A12" w:rsidRDefault="00276A12" w:rsidP="00276A12">
      <w:pPr>
        <w:jc w:val="center"/>
        <w:rPr>
          <w:rFonts w:ascii="Arial" w:hAnsi="Arial" w:cs="Arial"/>
        </w:rPr>
      </w:pPr>
    </w:p>
    <w:p w:rsidR="00276A12" w:rsidRDefault="00276A12" w:rsidP="00276A12">
      <w:pPr>
        <w:jc w:val="center"/>
        <w:rPr>
          <w:rFonts w:ascii="Arial" w:hAnsi="Arial" w:cs="Arial"/>
          <w:b/>
        </w:rPr>
      </w:pPr>
      <w:r>
        <w:rPr>
          <w:rFonts w:ascii="Arial" w:hAnsi="Arial" w:cs="Arial"/>
          <w:b/>
        </w:rPr>
        <w:t>Monday 21</w:t>
      </w:r>
      <w:r w:rsidRPr="00276A12">
        <w:rPr>
          <w:rFonts w:ascii="Arial" w:hAnsi="Arial" w:cs="Arial"/>
          <w:b/>
          <w:vertAlign w:val="superscript"/>
        </w:rPr>
        <w:t>st</w:t>
      </w:r>
      <w:r>
        <w:rPr>
          <w:rFonts w:ascii="Arial" w:hAnsi="Arial" w:cs="Arial"/>
          <w:b/>
        </w:rPr>
        <w:t xml:space="preserve"> October – Friday 25</w:t>
      </w:r>
      <w:r w:rsidRPr="00276A12">
        <w:rPr>
          <w:rFonts w:ascii="Arial" w:hAnsi="Arial" w:cs="Arial"/>
          <w:b/>
          <w:vertAlign w:val="superscript"/>
        </w:rPr>
        <w:t>th</w:t>
      </w:r>
      <w:r>
        <w:rPr>
          <w:rFonts w:ascii="Arial" w:hAnsi="Arial" w:cs="Arial"/>
          <w:b/>
        </w:rPr>
        <w:t xml:space="preserve"> October </w:t>
      </w:r>
    </w:p>
    <w:p w:rsidR="001A3765" w:rsidRPr="001A3765" w:rsidRDefault="001A3765" w:rsidP="001A3765">
      <w:pPr>
        <w:rPr>
          <w:rFonts w:ascii="Arial" w:hAnsi="Arial" w:cs="Arial"/>
        </w:rPr>
      </w:pPr>
    </w:p>
    <w:p w:rsidR="001A3765" w:rsidRPr="001A3765" w:rsidRDefault="001A3765" w:rsidP="001A3765">
      <w:pPr>
        <w:rPr>
          <w:rFonts w:ascii="Arial" w:hAnsi="Arial" w:cs="Arial"/>
          <w:b/>
          <w:u w:val="single"/>
        </w:rPr>
      </w:pPr>
      <w:r w:rsidRPr="001A3765">
        <w:rPr>
          <w:rFonts w:ascii="Arial" w:hAnsi="Arial" w:cs="Arial"/>
          <w:b/>
          <w:u w:val="single"/>
        </w:rPr>
        <w:t>Opening hours</w:t>
      </w:r>
    </w:p>
    <w:p w:rsidR="001A3765" w:rsidRPr="001A3765" w:rsidRDefault="001A3765" w:rsidP="001A3765">
      <w:pPr>
        <w:rPr>
          <w:rFonts w:ascii="Arial" w:hAnsi="Arial" w:cs="Arial"/>
        </w:rPr>
      </w:pPr>
      <w:r w:rsidRPr="001A3765">
        <w:rPr>
          <w:rFonts w:ascii="Arial" w:hAnsi="Arial" w:cs="Arial"/>
        </w:rPr>
        <w:t>The Holiday Club will be open from 8.30am – 5.30pm each day.</w:t>
      </w:r>
    </w:p>
    <w:p w:rsidR="001A3765" w:rsidRPr="001A3765" w:rsidRDefault="001A3765" w:rsidP="001A3765">
      <w:pPr>
        <w:rPr>
          <w:rFonts w:ascii="Arial" w:hAnsi="Arial" w:cs="Arial"/>
        </w:rPr>
      </w:pPr>
    </w:p>
    <w:p w:rsidR="001A3765" w:rsidRPr="001A3765" w:rsidRDefault="001A3765" w:rsidP="001A3765">
      <w:pPr>
        <w:rPr>
          <w:rFonts w:ascii="Arial" w:hAnsi="Arial" w:cs="Arial"/>
          <w:b/>
          <w:u w:val="single"/>
        </w:rPr>
      </w:pPr>
      <w:r w:rsidRPr="001A3765">
        <w:rPr>
          <w:rFonts w:ascii="Arial" w:hAnsi="Arial" w:cs="Arial"/>
          <w:b/>
          <w:u w:val="single"/>
        </w:rPr>
        <w:t>Who can attend?</w:t>
      </w:r>
    </w:p>
    <w:p w:rsidR="001A3765" w:rsidRPr="001A3765" w:rsidRDefault="001A3765" w:rsidP="004B4390">
      <w:pPr>
        <w:spacing w:after="120"/>
        <w:rPr>
          <w:rFonts w:ascii="Arial" w:hAnsi="Arial" w:cs="Arial"/>
        </w:rPr>
      </w:pPr>
      <w:r w:rsidRPr="001A3765">
        <w:rPr>
          <w:rFonts w:ascii="Arial" w:hAnsi="Arial" w:cs="Arial"/>
        </w:rPr>
        <w:t xml:space="preserve">The Holiday club will be open to all children who attend the school, and any of their siblings who attend Bispham Drive School. </w:t>
      </w:r>
    </w:p>
    <w:p w:rsidR="001A3765" w:rsidRPr="001A3765" w:rsidRDefault="001A3765" w:rsidP="004B4390">
      <w:pPr>
        <w:rPr>
          <w:rFonts w:ascii="Arial" w:hAnsi="Arial" w:cs="Arial"/>
        </w:rPr>
      </w:pPr>
      <w:r w:rsidRPr="001A3765">
        <w:rPr>
          <w:rFonts w:ascii="Arial" w:hAnsi="Arial" w:cs="Arial"/>
        </w:rPr>
        <w:t>There are a limited number of places per day, and these will be allocated on a first come first serve basis.</w:t>
      </w:r>
    </w:p>
    <w:p w:rsidR="001A3765" w:rsidRPr="001A3765" w:rsidRDefault="001A3765" w:rsidP="004B4390">
      <w:pPr>
        <w:rPr>
          <w:rFonts w:ascii="Arial" w:hAnsi="Arial" w:cs="Arial"/>
        </w:rPr>
      </w:pPr>
    </w:p>
    <w:p w:rsidR="001A3765" w:rsidRPr="001A3765" w:rsidRDefault="001A3765" w:rsidP="004B4390">
      <w:pPr>
        <w:rPr>
          <w:rFonts w:ascii="Arial" w:hAnsi="Arial" w:cs="Arial"/>
          <w:b/>
          <w:u w:val="single"/>
        </w:rPr>
      </w:pPr>
      <w:r w:rsidRPr="001A3765">
        <w:rPr>
          <w:rFonts w:ascii="Arial" w:hAnsi="Arial" w:cs="Arial"/>
          <w:b/>
          <w:u w:val="single"/>
        </w:rPr>
        <w:t>Prices</w:t>
      </w:r>
    </w:p>
    <w:p w:rsidR="001A3765" w:rsidRPr="004B4390" w:rsidRDefault="001A3765" w:rsidP="004B4390">
      <w:pPr>
        <w:spacing w:after="120"/>
        <w:rPr>
          <w:rFonts w:ascii="Arial" w:hAnsi="Arial" w:cs="Arial"/>
          <w:b/>
          <w:sz w:val="22"/>
          <w:u w:val="single"/>
        </w:rPr>
      </w:pPr>
      <w:r w:rsidRPr="001A3765">
        <w:rPr>
          <w:rFonts w:ascii="Arial" w:hAnsi="Arial" w:cs="Arial"/>
        </w:rPr>
        <w:t>The Holiday club will be £20 per day, which will be payable by cash, cheque or childcare vouchers.</w:t>
      </w:r>
    </w:p>
    <w:p w:rsidR="001A3765" w:rsidRPr="001A3765" w:rsidRDefault="001A3765" w:rsidP="004B4390">
      <w:pPr>
        <w:rPr>
          <w:rFonts w:ascii="Arial" w:hAnsi="Arial" w:cs="Arial"/>
        </w:rPr>
      </w:pPr>
      <w:r w:rsidRPr="001A3765">
        <w:rPr>
          <w:rFonts w:ascii="Arial" w:hAnsi="Arial" w:cs="Arial"/>
        </w:rPr>
        <w:t xml:space="preserve">Please note, in order to ensure correct staffing ratios, we require an accurate idea of how many children are attending each session. </w:t>
      </w:r>
      <w:r w:rsidR="004B4390">
        <w:rPr>
          <w:rFonts w:ascii="Arial" w:hAnsi="Arial" w:cs="Arial"/>
        </w:rPr>
        <w:t xml:space="preserve"> </w:t>
      </w:r>
      <w:r w:rsidRPr="001A3765">
        <w:rPr>
          <w:rFonts w:ascii="Arial" w:hAnsi="Arial" w:cs="Arial"/>
        </w:rPr>
        <w:t xml:space="preserve">Therefore, any holiday club sessions must be paid for in advance, with the return of the booking form. </w:t>
      </w:r>
    </w:p>
    <w:p w:rsidR="001A3765" w:rsidRDefault="001A3765" w:rsidP="004B4390">
      <w:pPr>
        <w:rPr>
          <w:rFonts w:ascii="Arial" w:hAnsi="Arial" w:cs="Arial"/>
          <w:b/>
          <w:u w:val="single"/>
        </w:rPr>
      </w:pPr>
    </w:p>
    <w:p w:rsidR="001A3765" w:rsidRPr="001A3765" w:rsidRDefault="001A3765" w:rsidP="004B4390">
      <w:pPr>
        <w:rPr>
          <w:rFonts w:ascii="Arial" w:hAnsi="Arial" w:cs="Arial"/>
          <w:b/>
          <w:u w:val="single"/>
        </w:rPr>
      </w:pPr>
      <w:r w:rsidRPr="001A3765">
        <w:rPr>
          <w:rFonts w:ascii="Arial" w:hAnsi="Arial" w:cs="Arial"/>
          <w:b/>
          <w:u w:val="single"/>
        </w:rPr>
        <w:t>Who is responsible for the day to day running of the Holiday Club?</w:t>
      </w:r>
    </w:p>
    <w:p w:rsidR="001A3765" w:rsidRPr="001A3765" w:rsidRDefault="001A3765" w:rsidP="004B4390">
      <w:pPr>
        <w:rPr>
          <w:rFonts w:ascii="Arial" w:hAnsi="Arial" w:cs="Arial"/>
        </w:rPr>
      </w:pPr>
      <w:r w:rsidRPr="001A3765">
        <w:rPr>
          <w:rFonts w:ascii="Arial" w:hAnsi="Arial" w:cs="Arial"/>
        </w:rPr>
        <w:t>Miss Stacey Hall will be the Holiday club co-ordinator. Holding a level 6 qualification to the post, as well as paediatric first aid and food hygiene certificates. Other school staff will be assisting with the running of the club, so your child will be surrounded by familiar faces during their time with us.</w:t>
      </w:r>
    </w:p>
    <w:p w:rsidR="001A3765" w:rsidRPr="001A3765" w:rsidRDefault="001A3765" w:rsidP="001A3765">
      <w:pPr>
        <w:rPr>
          <w:rFonts w:ascii="Arial" w:hAnsi="Arial" w:cs="Arial"/>
          <w:b/>
        </w:rPr>
      </w:pPr>
    </w:p>
    <w:p w:rsidR="001A3765" w:rsidRPr="001A3765" w:rsidRDefault="001A3765" w:rsidP="001A3765">
      <w:pPr>
        <w:rPr>
          <w:rFonts w:ascii="Arial" w:hAnsi="Arial" w:cs="Arial"/>
          <w:b/>
          <w:u w:val="single"/>
        </w:rPr>
      </w:pPr>
      <w:r w:rsidRPr="001A3765">
        <w:rPr>
          <w:rFonts w:ascii="Arial" w:hAnsi="Arial" w:cs="Arial"/>
          <w:b/>
          <w:u w:val="single"/>
        </w:rPr>
        <w:t>What activities can we offer?</w:t>
      </w:r>
    </w:p>
    <w:p w:rsidR="001A3765" w:rsidRPr="004B4390" w:rsidRDefault="001A3765" w:rsidP="004B4390">
      <w:pPr>
        <w:spacing w:after="120"/>
        <w:rPr>
          <w:rFonts w:ascii="Arial" w:hAnsi="Arial" w:cs="Arial"/>
          <w:sz w:val="20"/>
        </w:rPr>
      </w:pPr>
      <w:r w:rsidRPr="001A3765">
        <w:rPr>
          <w:rFonts w:ascii="Arial" w:hAnsi="Arial" w:cs="Arial"/>
        </w:rPr>
        <w:t xml:space="preserve">Throughout the week there will be plenty of activities on offer, to suit all ages and interests. The week will focus on different themes, and the children will have the opportunity to make slime, bake and explore their creative side with various crafts. </w:t>
      </w:r>
    </w:p>
    <w:p w:rsidR="001A3765" w:rsidRPr="001A3765" w:rsidRDefault="001A3765" w:rsidP="001A3765">
      <w:pPr>
        <w:rPr>
          <w:rFonts w:ascii="Arial" w:hAnsi="Arial" w:cs="Arial"/>
        </w:rPr>
      </w:pPr>
      <w:r w:rsidRPr="001A3765">
        <w:rPr>
          <w:rFonts w:ascii="Arial" w:hAnsi="Arial" w:cs="Arial"/>
        </w:rPr>
        <w:t>There will also be</w:t>
      </w:r>
      <w:r w:rsidR="004B4390">
        <w:rPr>
          <w:rFonts w:ascii="Arial" w:hAnsi="Arial" w:cs="Arial"/>
        </w:rPr>
        <w:t xml:space="preserve"> plenty of time to get outside w</w:t>
      </w:r>
      <w:r w:rsidRPr="001A3765">
        <w:rPr>
          <w:rFonts w:ascii="Arial" w:hAnsi="Arial" w:cs="Arial"/>
        </w:rPr>
        <w:t>ith sports, outdoor games, obstacle courses, and use of the outdoor play equipment available to access throughout the day.</w:t>
      </w:r>
    </w:p>
    <w:p w:rsidR="001A3765" w:rsidRDefault="001A3765" w:rsidP="001A3765">
      <w:pPr>
        <w:rPr>
          <w:rFonts w:ascii="Arial" w:hAnsi="Arial" w:cs="Arial"/>
          <w:b/>
          <w:u w:val="single"/>
        </w:rPr>
        <w:sectPr w:rsidR="001A3765" w:rsidSect="004526A4">
          <w:headerReference w:type="default" r:id="rId7"/>
          <w:footerReference w:type="default" r:id="rId8"/>
          <w:pgSz w:w="11900" w:h="16840"/>
          <w:pgMar w:top="1134" w:right="1134" w:bottom="1134" w:left="1134" w:header="720" w:footer="720" w:gutter="0"/>
          <w:cols w:space="720"/>
          <w:docGrid w:linePitch="360"/>
        </w:sectPr>
      </w:pPr>
    </w:p>
    <w:p w:rsidR="001A3765" w:rsidRPr="001A3765" w:rsidRDefault="001A3765" w:rsidP="001A3765">
      <w:pPr>
        <w:rPr>
          <w:rFonts w:ascii="Arial" w:hAnsi="Arial" w:cs="Arial"/>
          <w:b/>
          <w:u w:val="single"/>
        </w:rPr>
      </w:pPr>
      <w:r>
        <w:rPr>
          <w:rFonts w:ascii="Arial" w:hAnsi="Arial" w:cs="Arial"/>
          <w:b/>
          <w:u w:val="single"/>
        </w:rPr>
        <w:lastRenderedPageBreak/>
        <w:t>F</w:t>
      </w:r>
      <w:r w:rsidRPr="001A3765">
        <w:rPr>
          <w:rFonts w:ascii="Arial" w:hAnsi="Arial" w:cs="Arial"/>
          <w:b/>
          <w:u w:val="single"/>
        </w:rPr>
        <w:t>ood and drink</w:t>
      </w:r>
    </w:p>
    <w:p w:rsidR="001A3765" w:rsidRPr="001A3765" w:rsidRDefault="001A3765" w:rsidP="004B4390">
      <w:pPr>
        <w:spacing w:after="120"/>
        <w:rPr>
          <w:rFonts w:ascii="Arial" w:hAnsi="Arial" w:cs="Arial"/>
        </w:rPr>
      </w:pPr>
      <w:r w:rsidRPr="001A3765">
        <w:rPr>
          <w:rFonts w:ascii="Arial" w:hAnsi="Arial" w:cs="Arial"/>
        </w:rPr>
        <w:t xml:space="preserve">Children will need to bring a packed lunch. </w:t>
      </w:r>
      <w:r>
        <w:rPr>
          <w:rFonts w:ascii="Arial" w:hAnsi="Arial" w:cs="Arial"/>
        </w:rPr>
        <w:t xml:space="preserve"> </w:t>
      </w:r>
      <w:r w:rsidRPr="001A3765">
        <w:rPr>
          <w:rFonts w:ascii="Arial" w:hAnsi="Arial" w:cs="Arial"/>
        </w:rPr>
        <w:t>No food will be pro</w:t>
      </w:r>
      <w:r>
        <w:rPr>
          <w:rFonts w:ascii="Arial" w:hAnsi="Arial" w:cs="Arial"/>
        </w:rPr>
        <w:t>vided during the holiday club, however</w:t>
      </w:r>
      <w:r w:rsidRPr="001A3765">
        <w:rPr>
          <w:rFonts w:ascii="Arial" w:hAnsi="Arial" w:cs="Arial"/>
        </w:rPr>
        <w:t xml:space="preserve"> </w:t>
      </w:r>
      <w:r>
        <w:rPr>
          <w:rFonts w:ascii="Arial" w:hAnsi="Arial" w:cs="Arial"/>
        </w:rPr>
        <w:t>drink</w:t>
      </w:r>
      <w:r w:rsidRPr="001A3765">
        <w:rPr>
          <w:rFonts w:ascii="Arial" w:hAnsi="Arial" w:cs="Arial"/>
        </w:rPr>
        <w:t>s will be available at all times.</w:t>
      </w:r>
    </w:p>
    <w:p w:rsidR="001A3765" w:rsidRPr="001A3765" w:rsidRDefault="001A3765" w:rsidP="001A3765">
      <w:pPr>
        <w:rPr>
          <w:rFonts w:ascii="Arial" w:hAnsi="Arial" w:cs="Arial"/>
        </w:rPr>
      </w:pPr>
    </w:p>
    <w:p w:rsidR="001A3765" w:rsidRPr="001A3765" w:rsidRDefault="001A3765" w:rsidP="001A3765">
      <w:pPr>
        <w:rPr>
          <w:rFonts w:ascii="Arial" w:hAnsi="Arial" w:cs="Arial"/>
        </w:rPr>
      </w:pPr>
      <w:r w:rsidRPr="001A3765">
        <w:rPr>
          <w:rFonts w:ascii="Arial" w:hAnsi="Arial" w:cs="Arial"/>
        </w:rPr>
        <w:t xml:space="preserve">If you would like your child to attend, please complete the attached form. </w:t>
      </w:r>
      <w:r w:rsidR="00F759F3">
        <w:rPr>
          <w:rFonts w:ascii="Arial" w:hAnsi="Arial" w:cs="Arial"/>
        </w:rPr>
        <w:t>If your child is attending our holiday club for the first time, y</w:t>
      </w:r>
      <w:r w:rsidRPr="001A3765">
        <w:rPr>
          <w:rFonts w:ascii="Arial" w:hAnsi="Arial" w:cs="Arial"/>
        </w:rPr>
        <w:t>ou will then be sent an application pack which must be completed prior to your child attending. A</w:t>
      </w:r>
      <w:bookmarkStart w:id="0" w:name="_GoBack"/>
      <w:bookmarkEnd w:id="0"/>
      <w:r w:rsidRPr="001A3765">
        <w:rPr>
          <w:rFonts w:ascii="Arial" w:hAnsi="Arial" w:cs="Arial"/>
        </w:rPr>
        <w:t>ll bookings must be paid for in advance. As previously mentioned, the limited spaces will mean that we will allocate spaces on a first come first serve basis.</w:t>
      </w:r>
      <w:r>
        <w:rPr>
          <w:rFonts w:ascii="Arial" w:hAnsi="Arial" w:cs="Arial"/>
        </w:rPr>
        <w:t xml:space="preserve">  Please note that if there is insufficient interest in the club we may require to cancel this service.</w:t>
      </w:r>
    </w:p>
    <w:p w:rsidR="001A3765" w:rsidRPr="001A3765" w:rsidRDefault="001A3765" w:rsidP="001A3765">
      <w:pPr>
        <w:pStyle w:val="Default"/>
      </w:pPr>
    </w:p>
    <w:p w:rsidR="001A3765" w:rsidRPr="001A3765" w:rsidRDefault="001A3765" w:rsidP="001A3765">
      <w:pPr>
        <w:pStyle w:val="Default"/>
      </w:pPr>
    </w:p>
    <w:p w:rsidR="001A3765" w:rsidRPr="001A3765" w:rsidRDefault="001A3765" w:rsidP="001A3765">
      <w:pPr>
        <w:pStyle w:val="Default"/>
      </w:pPr>
      <w:r w:rsidRPr="001A3765">
        <w:t>Yours sincerely</w:t>
      </w:r>
    </w:p>
    <w:p w:rsidR="001A3765" w:rsidRPr="001A3765" w:rsidRDefault="001A3765" w:rsidP="001A3765">
      <w:pPr>
        <w:pStyle w:val="Default"/>
      </w:pPr>
      <w:r w:rsidRPr="001A3765">
        <w:rPr>
          <w:noProof/>
          <w:lang w:eastAsia="en-GB"/>
        </w:rPr>
        <w:drawing>
          <wp:anchor distT="0" distB="0" distL="114300" distR="114300" simplePos="0" relativeHeight="251659264" behindDoc="1" locked="0" layoutInCell="1" allowOverlap="1" wp14:anchorId="78AE4A9B" wp14:editId="51711398">
            <wp:simplePos x="0" y="0"/>
            <wp:positionH relativeFrom="column">
              <wp:posOffset>6985</wp:posOffset>
            </wp:positionH>
            <wp:positionV relativeFrom="paragraph">
              <wp:posOffset>85090</wp:posOffset>
            </wp:positionV>
            <wp:extent cx="1891665" cy="568325"/>
            <wp:effectExtent l="0" t="0" r="0" b="3175"/>
            <wp:wrapTight wrapText="bothSides">
              <wp:wrapPolygon edited="0">
                <wp:start x="0" y="0"/>
                <wp:lineTo x="0" y="20997"/>
                <wp:lineTo x="21317" y="20997"/>
                <wp:lineTo x="213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1665" cy="56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A3765" w:rsidRPr="001A3765" w:rsidRDefault="001A3765" w:rsidP="001A3765">
      <w:pPr>
        <w:pStyle w:val="Default"/>
      </w:pPr>
    </w:p>
    <w:p w:rsidR="001A3765" w:rsidRPr="001A3765" w:rsidRDefault="001A3765" w:rsidP="001A3765">
      <w:pPr>
        <w:pStyle w:val="Default"/>
      </w:pPr>
    </w:p>
    <w:p w:rsidR="001A3765" w:rsidRPr="001A3765" w:rsidRDefault="001A3765" w:rsidP="001A3765">
      <w:pPr>
        <w:pStyle w:val="Default"/>
      </w:pPr>
    </w:p>
    <w:p w:rsidR="001A3765" w:rsidRPr="001A3765" w:rsidRDefault="001A3765" w:rsidP="001A3765">
      <w:pPr>
        <w:pStyle w:val="Default"/>
      </w:pPr>
      <w:r w:rsidRPr="001A3765">
        <w:t>Carole Clemens</w:t>
      </w:r>
    </w:p>
    <w:p w:rsidR="001A3765" w:rsidRPr="001A3765" w:rsidRDefault="001A3765" w:rsidP="001A3765">
      <w:pPr>
        <w:pStyle w:val="Default"/>
      </w:pPr>
      <w:r w:rsidRPr="001A3765">
        <w:t>Head Teacher</w:t>
      </w:r>
    </w:p>
    <w:p w:rsidR="001A3765" w:rsidRPr="001A3765" w:rsidRDefault="001A3765" w:rsidP="004526A4">
      <w:pPr>
        <w:jc w:val="right"/>
        <w:rPr>
          <w:rFonts w:ascii="Arial" w:hAnsi="Arial" w:cs="Arial"/>
          <w:b/>
          <w:iCs/>
          <w:color w:val="000000"/>
        </w:rPr>
      </w:pPr>
    </w:p>
    <w:p w:rsidR="001A3765" w:rsidRPr="001A3765" w:rsidRDefault="001A3765" w:rsidP="004526A4">
      <w:pPr>
        <w:jc w:val="right"/>
        <w:rPr>
          <w:rFonts w:ascii="Arial" w:hAnsi="Arial" w:cs="Arial"/>
          <w:b/>
          <w:iCs/>
          <w:color w:val="000000"/>
        </w:rPr>
      </w:pPr>
    </w:p>
    <w:p w:rsidR="001A3765" w:rsidRDefault="001A3765" w:rsidP="004526A4">
      <w:pPr>
        <w:jc w:val="both"/>
        <w:rPr>
          <w:rFonts w:ascii="Arial" w:hAnsi="Arial" w:cs="Arial"/>
        </w:rPr>
        <w:sectPr w:rsidR="001A3765" w:rsidSect="004526A4">
          <w:headerReference w:type="default" r:id="rId10"/>
          <w:footerReference w:type="default" r:id="rId11"/>
          <w:pgSz w:w="11900" w:h="16840"/>
          <w:pgMar w:top="1134" w:right="1134" w:bottom="1134" w:left="1134" w:header="720" w:footer="720" w:gutter="0"/>
          <w:cols w:space="720"/>
          <w:docGrid w:linePitch="360"/>
        </w:sectPr>
      </w:pPr>
    </w:p>
    <w:p w:rsidR="001A3765" w:rsidRPr="00956707" w:rsidRDefault="001A3765" w:rsidP="00956707">
      <w:pPr>
        <w:jc w:val="center"/>
        <w:rPr>
          <w:rFonts w:ascii="Arial" w:hAnsi="Arial" w:cs="Arial"/>
          <w:b/>
          <w:sz w:val="40"/>
          <w:szCs w:val="40"/>
          <w:u w:val="single"/>
        </w:rPr>
      </w:pPr>
      <w:r w:rsidRPr="00956707">
        <w:rPr>
          <w:rFonts w:ascii="Arial" w:hAnsi="Arial" w:cs="Arial"/>
          <w:b/>
          <w:sz w:val="40"/>
          <w:szCs w:val="40"/>
          <w:u w:val="single"/>
        </w:rPr>
        <w:lastRenderedPageBreak/>
        <w:t>Banks Road Infant and Nursery School Holiday Club Booking Form</w:t>
      </w:r>
    </w:p>
    <w:p w:rsidR="00956707" w:rsidRPr="00276A12" w:rsidRDefault="00956707" w:rsidP="00956707">
      <w:pPr>
        <w:jc w:val="center"/>
        <w:rPr>
          <w:rFonts w:ascii="Arial" w:hAnsi="Arial" w:cs="Arial"/>
          <w:b/>
          <w:sz w:val="40"/>
          <w:szCs w:val="40"/>
        </w:rPr>
      </w:pPr>
    </w:p>
    <w:p w:rsidR="00276A12" w:rsidRPr="00276A12" w:rsidRDefault="00276A12" w:rsidP="00276A12">
      <w:pPr>
        <w:jc w:val="center"/>
        <w:rPr>
          <w:rFonts w:ascii="Arial" w:hAnsi="Arial" w:cs="Arial"/>
          <w:b/>
          <w:sz w:val="40"/>
          <w:szCs w:val="40"/>
        </w:rPr>
      </w:pPr>
      <w:r w:rsidRPr="00276A12">
        <w:rPr>
          <w:rFonts w:ascii="Arial" w:hAnsi="Arial" w:cs="Arial"/>
          <w:b/>
          <w:sz w:val="40"/>
          <w:szCs w:val="40"/>
        </w:rPr>
        <w:t>21</w:t>
      </w:r>
      <w:r w:rsidRPr="00276A12">
        <w:rPr>
          <w:rFonts w:ascii="Arial" w:hAnsi="Arial" w:cs="Arial"/>
          <w:b/>
          <w:sz w:val="40"/>
          <w:szCs w:val="40"/>
          <w:vertAlign w:val="superscript"/>
        </w:rPr>
        <w:t>st</w:t>
      </w:r>
      <w:r w:rsidRPr="00276A12">
        <w:rPr>
          <w:rFonts w:ascii="Arial" w:hAnsi="Arial" w:cs="Arial"/>
          <w:b/>
          <w:sz w:val="40"/>
          <w:szCs w:val="40"/>
        </w:rPr>
        <w:t xml:space="preserve"> October</w:t>
      </w:r>
      <w:r>
        <w:rPr>
          <w:rFonts w:ascii="Arial" w:hAnsi="Arial" w:cs="Arial"/>
          <w:b/>
          <w:sz w:val="40"/>
          <w:szCs w:val="40"/>
        </w:rPr>
        <w:t xml:space="preserve"> – </w:t>
      </w:r>
      <w:r w:rsidRPr="00276A12">
        <w:rPr>
          <w:rFonts w:ascii="Arial" w:hAnsi="Arial" w:cs="Arial"/>
          <w:b/>
          <w:sz w:val="40"/>
          <w:szCs w:val="40"/>
        </w:rPr>
        <w:t>25</w:t>
      </w:r>
      <w:r w:rsidRPr="00276A12">
        <w:rPr>
          <w:rFonts w:ascii="Arial" w:hAnsi="Arial" w:cs="Arial"/>
          <w:b/>
          <w:sz w:val="40"/>
          <w:szCs w:val="40"/>
          <w:vertAlign w:val="superscript"/>
        </w:rPr>
        <w:t>th</w:t>
      </w:r>
      <w:r w:rsidRPr="00276A12">
        <w:rPr>
          <w:rFonts w:ascii="Arial" w:hAnsi="Arial" w:cs="Arial"/>
          <w:b/>
          <w:sz w:val="40"/>
          <w:szCs w:val="40"/>
        </w:rPr>
        <w:t xml:space="preserve"> October </w:t>
      </w:r>
    </w:p>
    <w:p w:rsidR="00956707" w:rsidRDefault="00956707" w:rsidP="001A3765">
      <w:pPr>
        <w:rPr>
          <w:rFonts w:ascii="Arial" w:hAnsi="Arial" w:cs="Arial"/>
        </w:rPr>
      </w:pPr>
    </w:p>
    <w:p w:rsidR="001A3765" w:rsidRDefault="001A3765" w:rsidP="001A3765">
      <w:pPr>
        <w:rPr>
          <w:rFonts w:ascii="Arial" w:hAnsi="Arial" w:cs="Arial"/>
        </w:rPr>
      </w:pPr>
      <w:r w:rsidRPr="001A3765">
        <w:rPr>
          <w:rFonts w:ascii="Arial" w:hAnsi="Arial" w:cs="Arial"/>
        </w:rPr>
        <w:t xml:space="preserve">Please indicate with an ‘X’ the </w:t>
      </w:r>
      <w:r>
        <w:rPr>
          <w:rFonts w:ascii="Arial" w:hAnsi="Arial" w:cs="Arial"/>
        </w:rPr>
        <w:t>days</w:t>
      </w:r>
      <w:r w:rsidRPr="001A3765">
        <w:rPr>
          <w:rFonts w:ascii="Arial" w:hAnsi="Arial" w:cs="Arial"/>
        </w:rPr>
        <w:t xml:space="preserve"> you require and return this form to the school office no later than </w:t>
      </w:r>
      <w:r w:rsidRPr="001A3765">
        <w:rPr>
          <w:rFonts w:ascii="Arial" w:hAnsi="Arial" w:cs="Arial"/>
          <w:b/>
        </w:rPr>
        <w:t>Friday</w:t>
      </w:r>
      <w:r>
        <w:rPr>
          <w:rFonts w:ascii="Arial" w:hAnsi="Arial" w:cs="Arial"/>
          <w:b/>
        </w:rPr>
        <w:t xml:space="preserve"> 26</w:t>
      </w:r>
      <w:r w:rsidRPr="001A3765">
        <w:rPr>
          <w:rFonts w:ascii="Arial" w:hAnsi="Arial" w:cs="Arial"/>
          <w:b/>
          <w:vertAlign w:val="superscript"/>
        </w:rPr>
        <w:t>th</w:t>
      </w:r>
      <w:r>
        <w:rPr>
          <w:rFonts w:ascii="Arial" w:hAnsi="Arial" w:cs="Arial"/>
          <w:b/>
        </w:rPr>
        <w:t xml:space="preserve"> April 2019</w:t>
      </w:r>
      <w:r w:rsidRPr="001A3765">
        <w:rPr>
          <w:rFonts w:ascii="Arial" w:hAnsi="Arial" w:cs="Arial"/>
        </w:rPr>
        <w:t xml:space="preserve">.  </w:t>
      </w:r>
      <w:r w:rsidR="00956707">
        <w:rPr>
          <w:rFonts w:ascii="Arial" w:hAnsi="Arial" w:cs="Arial"/>
        </w:rPr>
        <w:t>This is to allow us to secure appropriate levels of staffing and we will not be able to amend any bookings after this date.</w:t>
      </w:r>
    </w:p>
    <w:p w:rsidR="001A3765" w:rsidRDefault="001A3765" w:rsidP="001A3765">
      <w:pPr>
        <w:rPr>
          <w:rFonts w:ascii="Arial" w:hAnsi="Arial" w:cs="Arial"/>
        </w:rPr>
      </w:pPr>
    </w:p>
    <w:p w:rsidR="00956707" w:rsidRDefault="001A3765" w:rsidP="001A3765">
      <w:pPr>
        <w:rPr>
          <w:rFonts w:ascii="Arial" w:hAnsi="Arial" w:cs="Arial"/>
        </w:rPr>
      </w:pPr>
      <w:r w:rsidRPr="001A3765">
        <w:rPr>
          <w:rFonts w:ascii="Arial" w:hAnsi="Arial" w:cs="Arial"/>
        </w:rPr>
        <w:t xml:space="preserve">Places will only be guaranteed when paid for in advance.  </w:t>
      </w:r>
      <w:r w:rsidRPr="001A3765">
        <w:rPr>
          <w:rFonts w:ascii="Arial" w:hAnsi="Arial" w:cs="Arial"/>
          <w:b/>
          <w:u w:val="single"/>
        </w:rPr>
        <w:t>Payment should be returned with the booking for</w:t>
      </w:r>
      <w:r w:rsidR="007171D6">
        <w:rPr>
          <w:rFonts w:ascii="Arial" w:hAnsi="Arial" w:cs="Arial"/>
          <w:b/>
          <w:u w:val="single"/>
        </w:rPr>
        <w:t>m.</w:t>
      </w:r>
      <w:r w:rsidRPr="001A3765">
        <w:rPr>
          <w:rFonts w:ascii="Arial" w:hAnsi="Arial" w:cs="Arial"/>
        </w:rPr>
        <w:t xml:space="preserve"> </w:t>
      </w:r>
    </w:p>
    <w:p w:rsidR="00956707" w:rsidRDefault="00956707" w:rsidP="001A3765">
      <w:pPr>
        <w:rPr>
          <w:rFonts w:ascii="Arial" w:hAnsi="Arial" w:cs="Arial"/>
          <w:b/>
          <w:u w:val="single"/>
        </w:rPr>
      </w:pPr>
    </w:p>
    <w:p w:rsidR="001A3765" w:rsidRDefault="001A3765" w:rsidP="001A3765">
      <w:pPr>
        <w:rPr>
          <w:rFonts w:ascii="Arial" w:hAnsi="Arial" w:cs="Arial"/>
        </w:rPr>
      </w:pPr>
      <w:r w:rsidRPr="001A3765">
        <w:rPr>
          <w:rFonts w:ascii="Arial" w:hAnsi="Arial" w:cs="Arial"/>
          <w:b/>
          <w:u w:val="single"/>
        </w:rPr>
        <w:t>Please assume that your booking is successful unless you hear to the contrary.</w:t>
      </w:r>
      <w:r w:rsidRPr="001A3765">
        <w:rPr>
          <w:rFonts w:ascii="Arial" w:hAnsi="Arial" w:cs="Arial"/>
        </w:rPr>
        <w:t xml:space="preserve"> </w:t>
      </w:r>
      <w:r>
        <w:rPr>
          <w:rFonts w:ascii="Arial" w:hAnsi="Arial" w:cs="Arial"/>
        </w:rPr>
        <w:t xml:space="preserve"> </w:t>
      </w:r>
      <w:r w:rsidRPr="001A3765">
        <w:rPr>
          <w:rFonts w:ascii="Arial" w:hAnsi="Arial" w:cs="Arial"/>
        </w:rPr>
        <w:t xml:space="preserve">We </w:t>
      </w:r>
      <w:r w:rsidRPr="001A3765">
        <w:rPr>
          <w:rFonts w:ascii="Arial" w:hAnsi="Arial" w:cs="Arial"/>
          <w:u w:val="single"/>
        </w:rPr>
        <w:t>do not</w:t>
      </w:r>
      <w:r w:rsidR="00A446B6">
        <w:rPr>
          <w:rFonts w:ascii="Arial" w:hAnsi="Arial" w:cs="Arial"/>
        </w:rPr>
        <w:t xml:space="preserve"> provide</w:t>
      </w:r>
      <w:r w:rsidRPr="001A3765">
        <w:rPr>
          <w:rFonts w:ascii="Arial" w:hAnsi="Arial" w:cs="Arial"/>
        </w:rPr>
        <w:t xml:space="preserve"> refunds.  </w:t>
      </w:r>
    </w:p>
    <w:p w:rsidR="001A3765" w:rsidRDefault="001A3765" w:rsidP="001A3765">
      <w:pPr>
        <w:rPr>
          <w:rFonts w:ascii="Arial" w:hAnsi="Arial" w:cs="Arial"/>
        </w:rPr>
      </w:pPr>
    </w:p>
    <w:p w:rsidR="004B4390" w:rsidRPr="001A3765" w:rsidRDefault="004B4390" w:rsidP="001A3765">
      <w:pPr>
        <w:rPr>
          <w:rFonts w:ascii="Arial" w:hAnsi="Arial" w:cs="Arial"/>
        </w:rPr>
      </w:pPr>
    </w:p>
    <w:p w:rsidR="001A3765" w:rsidRDefault="00956707" w:rsidP="001A3765">
      <w:pPr>
        <w:rPr>
          <w:rFonts w:ascii="Arial" w:hAnsi="Arial" w:cs="Arial"/>
          <w:b/>
        </w:rPr>
      </w:pPr>
      <w:r w:rsidRPr="004B4390">
        <w:rPr>
          <w:rFonts w:ascii="Arial" w:hAnsi="Arial" w:cs="Arial"/>
          <w:b/>
        </w:rPr>
        <w:t>Child’s Name: ________</w:t>
      </w:r>
      <w:r w:rsidR="001A3765" w:rsidRPr="004B4390">
        <w:rPr>
          <w:rFonts w:ascii="Arial" w:hAnsi="Arial" w:cs="Arial"/>
          <w:b/>
        </w:rPr>
        <w:t>____________________________________</w:t>
      </w:r>
      <w:r w:rsidR="004B4390" w:rsidRPr="004B4390">
        <w:rPr>
          <w:rFonts w:ascii="Arial" w:hAnsi="Arial" w:cs="Arial"/>
          <w:b/>
        </w:rPr>
        <w:t>____________________</w:t>
      </w:r>
      <w:r w:rsidR="001A3765" w:rsidRPr="004B4390">
        <w:rPr>
          <w:rFonts w:ascii="Arial" w:hAnsi="Arial" w:cs="Arial"/>
          <w:b/>
        </w:rPr>
        <w:tab/>
        <w:t>Class: _______________</w:t>
      </w:r>
      <w:r w:rsidR="004B4390" w:rsidRPr="004B4390">
        <w:rPr>
          <w:rFonts w:ascii="Arial" w:hAnsi="Arial" w:cs="Arial"/>
          <w:b/>
        </w:rPr>
        <w:t>___________</w:t>
      </w:r>
    </w:p>
    <w:p w:rsidR="004B4390" w:rsidRPr="004B4390" w:rsidRDefault="004B4390" w:rsidP="001A3765">
      <w:pPr>
        <w:rPr>
          <w:rFonts w:ascii="Arial" w:hAnsi="Arial" w:cs="Arial"/>
          <w:b/>
        </w:rPr>
      </w:pPr>
    </w:p>
    <w:tbl>
      <w:tblPr>
        <w:tblStyle w:val="TableGrid"/>
        <w:tblW w:w="0" w:type="auto"/>
        <w:jc w:val="center"/>
        <w:tblLook w:val="04A0" w:firstRow="1" w:lastRow="0" w:firstColumn="1" w:lastColumn="0" w:noHBand="0" w:noVBand="1"/>
      </w:tblPr>
      <w:tblGrid>
        <w:gridCol w:w="3076"/>
        <w:gridCol w:w="3085"/>
        <w:gridCol w:w="3078"/>
        <w:gridCol w:w="3079"/>
        <w:gridCol w:w="3070"/>
      </w:tblGrid>
      <w:tr w:rsidR="00276A12" w:rsidRPr="004B4390" w:rsidTr="00276A12">
        <w:trPr>
          <w:jc w:val="center"/>
        </w:trPr>
        <w:tc>
          <w:tcPr>
            <w:tcW w:w="3076" w:type="dxa"/>
          </w:tcPr>
          <w:p w:rsidR="00276A12" w:rsidRPr="004B4390" w:rsidRDefault="00276A12" w:rsidP="001A3765">
            <w:pPr>
              <w:jc w:val="center"/>
              <w:rPr>
                <w:rFonts w:ascii="Arial" w:hAnsi="Arial" w:cs="Arial"/>
                <w:b/>
              </w:rPr>
            </w:pPr>
          </w:p>
          <w:p w:rsidR="00276A12" w:rsidRPr="004B4390" w:rsidRDefault="00276A12" w:rsidP="001A3765">
            <w:pPr>
              <w:jc w:val="center"/>
              <w:rPr>
                <w:rFonts w:ascii="Arial" w:hAnsi="Arial" w:cs="Arial"/>
                <w:b/>
              </w:rPr>
            </w:pPr>
            <w:r>
              <w:rPr>
                <w:rFonts w:ascii="Arial" w:hAnsi="Arial" w:cs="Arial"/>
                <w:b/>
              </w:rPr>
              <w:t>Monday 21</w:t>
            </w:r>
            <w:r w:rsidRPr="00276A12">
              <w:rPr>
                <w:rFonts w:ascii="Arial" w:hAnsi="Arial" w:cs="Arial"/>
                <w:b/>
                <w:vertAlign w:val="superscript"/>
              </w:rPr>
              <w:t>st</w:t>
            </w:r>
            <w:r>
              <w:rPr>
                <w:rFonts w:ascii="Arial" w:hAnsi="Arial" w:cs="Arial"/>
                <w:b/>
              </w:rPr>
              <w:t xml:space="preserve"> October</w:t>
            </w:r>
          </w:p>
          <w:p w:rsidR="00276A12" w:rsidRPr="004B4390" w:rsidRDefault="00276A12" w:rsidP="001A3765">
            <w:pPr>
              <w:jc w:val="center"/>
              <w:rPr>
                <w:rFonts w:ascii="Arial" w:hAnsi="Arial" w:cs="Arial"/>
                <w:b/>
              </w:rPr>
            </w:pPr>
          </w:p>
        </w:tc>
        <w:tc>
          <w:tcPr>
            <w:tcW w:w="3085" w:type="dxa"/>
          </w:tcPr>
          <w:p w:rsidR="00276A12" w:rsidRDefault="00276A12" w:rsidP="001A3765">
            <w:pPr>
              <w:jc w:val="center"/>
              <w:rPr>
                <w:rFonts w:ascii="Arial" w:hAnsi="Arial" w:cs="Arial"/>
                <w:b/>
              </w:rPr>
            </w:pPr>
          </w:p>
          <w:p w:rsidR="00276A12" w:rsidRPr="004B4390" w:rsidRDefault="00276A12" w:rsidP="001A3765">
            <w:pPr>
              <w:jc w:val="center"/>
              <w:rPr>
                <w:rFonts w:ascii="Arial" w:hAnsi="Arial" w:cs="Arial"/>
                <w:b/>
              </w:rPr>
            </w:pPr>
            <w:r>
              <w:rPr>
                <w:rFonts w:ascii="Arial" w:hAnsi="Arial" w:cs="Arial"/>
                <w:b/>
              </w:rPr>
              <w:t>Tuesday 22</w:t>
            </w:r>
            <w:r w:rsidRPr="00276A12">
              <w:rPr>
                <w:rFonts w:ascii="Arial" w:hAnsi="Arial" w:cs="Arial"/>
                <w:b/>
                <w:vertAlign w:val="superscript"/>
              </w:rPr>
              <w:t>nd</w:t>
            </w:r>
            <w:r>
              <w:rPr>
                <w:rFonts w:ascii="Arial" w:hAnsi="Arial" w:cs="Arial"/>
                <w:b/>
              </w:rPr>
              <w:t xml:space="preserve"> October </w:t>
            </w:r>
          </w:p>
        </w:tc>
        <w:tc>
          <w:tcPr>
            <w:tcW w:w="3078" w:type="dxa"/>
          </w:tcPr>
          <w:p w:rsidR="00276A12" w:rsidRDefault="00276A12" w:rsidP="001A3765">
            <w:pPr>
              <w:jc w:val="center"/>
              <w:rPr>
                <w:rFonts w:ascii="Arial" w:hAnsi="Arial" w:cs="Arial"/>
                <w:b/>
              </w:rPr>
            </w:pPr>
          </w:p>
          <w:p w:rsidR="00276A12" w:rsidRPr="004B4390" w:rsidRDefault="00276A12" w:rsidP="001A3765">
            <w:pPr>
              <w:jc w:val="center"/>
              <w:rPr>
                <w:rFonts w:ascii="Arial" w:hAnsi="Arial" w:cs="Arial"/>
                <w:b/>
              </w:rPr>
            </w:pPr>
            <w:r>
              <w:rPr>
                <w:rFonts w:ascii="Arial" w:hAnsi="Arial" w:cs="Arial"/>
                <w:b/>
              </w:rPr>
              <w:t>Wednesday 23</w:t>
            </w:r>
            <w:r w:rsidRPr="00276A12">
              <w:rPr>
                <w:rFonts w:ascii="Arial" w:hAnsi="Arial" w:cs="Arial"/>
                <w:b/>
                <w:vertAlign w:val="superscript"/>
              </w:rPr>
              <w:t>rd</w:t>
            </w:r>
            <w:r>
              <w:rPr>
                <w:rFonts w:ascii="Arial" w:hAnsi="Arial" w:cs="Arial"/>
                <w:b/>
              </w:rPr>
              <w:t xml:space="preserve"> </w:t>
            </w:r>
            <w:proofErr w:type="spellStart"/>
            <w:r>
              <w:rPr>
                <w:rFonts w:ascii="Arial" w:hAnsi="Arial" w:cs="Arial"/>
                <w:b/>
              </w:rPr>
              <w:t>october</w:t>
            </w:r>
            <w:proofErr w:type="spellEnd"/>
          </w:p>
        </w:tc>
        <w:tc>
          <w:tcPr>
            <w:tcW w:w="3079" w:type="dxa"/>
          </w:tcPr>
          <w:p w:rsidR="00276A12" w:rsidRPr="004B4390" w:rsidRDefault="00276A12" w:rsidP="001A3765">
            <w:pPr>
              <w:jc w:val="center"/>
              <w:rPr>
                <w:rFonts w:ascii="Arial" w:hAnsi="Arial" w:cs="Arial"/>
                <w:b/>
              </w:rPr>
            </w:pPr>
          </w:p>
          <w:p w:rsidR="00276A12" w:rsidRPr="004B4390" w:rsidRDefault="00276A12" w:rsidP="00276A12">
            <w:pPr>
              <w:jc w:val="center"/>
              <w:rPr>
                <w:rFonts w:ascii="Arial" w:hAnsi="Arial" w:cs="Arial"/>
                <w:b/>
              </w:rPr>
            </w:pPr>
            <w:r w:rsidRPr="004B4390">
              <w:rPr>
                <w:rFonts w:ascii="Arial" w:hAnsi="Arial" w:cs="Arial"/>
                <w:b/>
              </w:rPr>
              <w:t xml:space="preserve">Thursday </w:t>
            </w:r>
            <w:r>
              <w:rPr>
                <w:rFonts w:ascii="Arial" w:hAnsi="Arial" w:cs="Arial"/>
                <w:b/>
              </w:rPr>
              <w:t>24</w:t>
            </w:r>
            <w:r w:rsidRPr="00276A12">
              <w:rPr>
                <w:rFonts w:ascii="Arial" w:hAnsi="Arial" w:cs="Arial"/>
                <w:b/>
                <w:vertAlign w:val="superscript"/>
              </w:rPr>
              <w:t>th</w:t>
            </w:r>
            <w:r>
              <w:rPr>
                <w:rFonts w:ascii="Arial" w:hAnsi="Arial" w:cs="Arial"/>
                <w:b/>
              </w:rPr>
              <w:t xml:space="preserve"> October</w:t>
            </w:r>
          </w:p>
        </w:tc>
        <w:tc>
          <w:tcPr>
            <w:tcW w:w="3070" w:type="dxa"/>
          </w:tcPr>
          <w:p w:rsidR="00276A12" w:rsidRPr="004B4390" w:rsidRDefault="00276A12" w:rsidP="001A3765">
            <w:pPr>
              <w:jc w:val="center"/>
              <w:rPr>
                <w:rFonts w:ascii="Arial" w:hAnsi="Arial" w:cs="Arial"/>
                <w:b/>
              </w:rPr>
            </w:pPr>
          </w:p>
          <w:p w:rsidR="00276A12" w:rsidRPr="004B4390" w:rsidRDefault="00276A12" w:rsidP="00276A12">
            <w:pPr>
              <w:jc w:val="center"/>
              <w:rPr>
                <w:rFonts w:ascii="Arial" w:hAnsi="Arial" w:cs="Arial"/>
                <w:b/>
              </w:rPr>
            </w:pPr>
            <w:r w:rsidRPr="004B4390">
              <w:rPr>
                <w:rFonts w:ascii="Arial" w:hAnsi="Arial" w:cs="Arial"/>
                <w:b/>
              </w:rPr>
              <w:t xml:space="preserve">Friday </w:t>
            </w:r>
            <w:r>
              <w:rPr>
                <w:rFonts w:ascii="Arial" w:hAnsi="Arial" w:cs="Arial"/>
                <w:b/>
              </w:rPr>
              <w:t>25</w:t>
            </w:r>
            <w:r w:rsidRPr="00276A12">
              <w:rPr>
                <w:rFonts w:ascii="Arial" w:hAnsi="Arial" w:cs="Arial"/>
                <w:b/>
                <w:vertAlign w:val="superscript"/>
              </w:rPr>
              <w:t>th</w:t>
            </w:r>
            <w:r>
              <w:rPr>
                <w:rFonts w:ascii="Arial" w:hAnsi="Arial" w:cs="Arial"/>
                <w:b/>
              </w:rPr>
              <w:t xml:space="preserve"> October</w:t>
            </w:r>
          </w:p>
        </w:tc>
      </w:tr>
      <w:tr w:rsidR="00276A12" w:rsidRPr="004B4390" w:rsidTr="00276A12">
        <w:trPr>
          <w:jc w:val="center"/>
        </w:trPr>
        <w:tc>
          <w:tcPr>
            <w:tcW w:w="3076" w:type="dxa"/>
          </w:tcPr>
          <w:p w:rsidR="00276A12" w:rsidRPr="004B4390" w:rsidRDefault="00276A12" w:rsidP="001A3765">
            <w:pPr>
              <w:jc w:val="center"/>
              <w:rPr>
                <w:rFonts w:ascii="Arial" w:hAnsi="Arial" w:cs="Arial"/>
                <w:b/>
              </w:rPr>
            </w:pPr>
          </w:p>
        </w:tc>
        <w:tc>
          <w:tcPr>
            <w:tcW w:w="3085" w:type="dxa"/>
          </w:tcPr>
          <w:p w:rsidR="00276A12" w:rsidRPr="004B4390" w:rsidRDefault="00276A12" w:rsidP="001A3765">
            <w:pPr>
              <w:jc w:val="center"/>
              <w:rPr>
                <w:rFonts w:ascii="Arial" w:hAnsi="Arial" w:cs="Arial"/>
                <w:b/>
              </w:rPr>
            </w:pPr>
          </w:p>
          <w:p w:rsidR="00276A12" w:rsidRPr="004B4390" w:rsidRDefault="00276A12" w:rsidP="001A3765">
            <w:pPr>
              <w:jc w:val="center"/>
              <w:rPr>
                <w:rFonts w:ascii="Arial" w:hAnsi="Arial" w:cs="Arial"/>
                <w:b/>
              </w:rPr>
            </w:pPr>
          </w:p>
          <w:p w:rsidR="00276A12" w:rsidRPr="004B4390" w:rsidRDefault="00276A12" w:rsidP="001A3765">
            <w:pPr>
              <w:jc w:val="center"/>
              <w:rPr>
                <w:rFonts w:ascii="Arial" w:hAnsi="Arial" w:cs="Arial"/>
                <w:b/>
              </w:rPr>
            </w:pPr>
          </w:p>
        </w:tc>
        <w:tc>
          <w:tcPr>
            <w:tcW w:w="3078" w:type="dxa"/>
          </w:tcPr>
          <w:p w:rsidR="00276A12" w:rsidRPr="004B4390" w:rsidRDefault="00276A12" w:rsidP="001A3765">
            <w:pPr>
              <w:jc w:val="center"/>
              <w:rPr>
                <w:rFonts w:ascii="Arial" w:hAnsi="Arial" w:cs="Arial"/>
                <w:b/>
              </w:rPr>
            </w:pPr>
          </w:p>
        </w:tc>
        <w:tc>
          <w:tcPr>
            <w:tcW w:w="3079" w:type="dxa"/>
          </w:tcPr>
          <w:p w:rsidR="00276A12" w:rsidRPr="004B4390" w:rsidRDefault="00276A12" w:rsidP="001A3765">
            <w:pPr>
              <w:jc w:val="center"/>
              <w:rPr>
                <w:rFonts w:ascii="Arial" w:hAnsi="Arial" w:cs="Arial"/>
                <w:b/>
              </w:rPr>
            </w:pPr>
          </w:p>
        </w:tc>
        <w:tc>
          <w:tcPr>
            <w:tcW w:w="3070" w:type="dxa"/>
          </w:tcPr>
          <w:p w:rsidR="00276A12" w:rsidRPr="004B4390" w:rsidRDefault="00276A12" w:rsidP="001A3765">
            <w:pPr>
              <w:jc w:val="center"/>
              <w:rPr>
                <w:rFonts w:ascii="Arial" w:hAnsi="Arial" w:cs="Arial"/>
                <w:b/>
              </w:rPr>
            </w:pPr>
          </w:p>
        </w:tc>
      </w:tr>
    </w:tbl>
    <w:p w:rsidR="007171D6" w:rsidRDefault="007171D6" w:rsidP="007171D6">
      <w:pPr>
        <w:rPr>
          <w:rFonts w:ascii="Arial" w:hAnsi="Arial" w:cs="Arial"/>
          <w:b/>
        </w:rPr>
      </w:pPr>
    </w:p>
    <w:tbl>
      <w:tblPr>
        <w:tblStyle w:val="TableGrid"/>
        <w:tblW w:w="0" w:type="auto"/>
        <w:tblLook w:val="04A0" w:firstRow="1" w:lastRow="0" w:firstColumn="1" w:lastColumn="0" w:noHBand="0" w:noVBand="1"/>
      </w:tblPr>
      <w:tblGrid>
        <w:gridCol w:w="15388"/>
      </w:tblGrid>
      <w:tr w:rsidR="007171D6" w:rsidTr="007171D6">
        <w:tc>
          <w:tcPr>
            <w:tcW w:w="15388" w:type="dxa"/>
          </w:tcPr>
          <w:p w:rsidR="007171D6" w:rsidRPr="001A3765" w:rsidRDefault="007171D6" w:rsidP="007171D6">
            <w:pPr>
              <w:rPr>
                <w:rFonts w:ascii="Arial" w:hAnsi="Arial" w:cs="Arial"/>
                <w:b/>
              </w:rPr>
            </w:pPr>
          </w:p>
          <w:p w:rsidR="007171D6" w:rsidRDefault="007171D6" w:rsidP="007171D6">
            <w:pPr>
              <w:rPr>
                <w:rFonts w:ascii="Arial" w:hAnsi="Arial" w:cs="Arial"/>
              </w:rPr>
            </w:pPr>
            <w:r w:rsidRPr="001A3765">
              <w:rPr>
                <w:rFonts w:ascii="Arial" w:hAnsi="Arial" w:cs="Arial"/>
                <w:b/>
              </w:rPr>
              <w:t>Please find attached my payment in the sum of</w:t>
            </w:r>
            <w:r w:rsidRPr="001A3765">
              <w:rPr>
                <w:rFonts w:ascii="Arial" w:hAnsi="Arial" w:cs="Arial"/>
              </w:rPr>
              <w:t xml:space="preserve"> </w:t>
            </w:r>
            <w:r w:rsidRPr="007171D6">
              <w:rPr>
                <w:rFonts w:ascii="Arial" w:hAnsi="Arial" w:cs="Arial"/>
                <w:b/>
              </w:rPr>
              <w:t>£</w:t>
            </w:r>
            <w:r>
              <w:rPr>
                <w:rFonts w:ascii="Arial" w:hAnsi="Arial" w:cs="Arial"/>
              </w:rPr>
              <w:t>__________________</w:t>
            </w:r>
          </w:p>
          <w:p w:rsidR="007171D6" w:rsidRPr="001A3765" w:rsidRDefault="007171D6" w:rsidP="007171D6">
            <w:pPr>
              <w:rPr>
                <w:rFonts w:ascii="Arial" w:hAnsi="Arial" w:cs="Arial"/>
              </w:rPr>
            </w:pPr>
          </w:p>
          <w:p w:rsidR="007171D6" w:rsidRPr="001A3765" w:rsidRDefault="007171D6" w:rsidP="007171D6">
            <w:pPr>
              <w:rPr>
                <w:rFonts w:ascii="Arial" w:hAnsi="Arial" w:cs="Arial"/>
              </w:rPr>
            </w:pPr>
            <w:r w:rsidRPr="001A3765">
              <w:rPr>
                <w:rFonts w:ascii="Arial" w:hAnsi="Arial" w:cs="Arial"/>
              </w:rPr>
              <w:t xml:space="preserve">Method of Payment (* please delete </w:t>
            </w:r>
            <w:r>
              <w:rPr>
                <w:rFonts w:ascii="Arial" w:hAnsi="Arial" w:cs="Arial"/>
              </w:rPr>
              <w:t>as appropriate) *Cash/</w:t>
            </w:r>
            <w:r w:rsidRPr="001A3765">
              <w:rPr>
                <w:rFonts w:ascii="Arial" w:hAnsi="Arial" w:cs="Arial"/>
              </w:rPr>
              <w:t>Cheque/Childcare Vouchers</w:t>
            </w:r>
          </w:p>
          <w:p w:rsidR="007171D6" w:rsidRDefault="007171D6" w:rsidP="007171D6">
            <w:pPr>
              <w:pStyle w:val="NoSpacing"/>
              <w:rPr>
                <w:rFonts w:ascii="Arial" w:hAnsi="Arial" w:cs="Arial"/>
                <w:b/>
                <w:sz w:val="24"/>
                <w:szCs w:val="24"/>
                <w:u w:val="single"/>
              </w:rPr>
            </w:pPr>
          </w:p>
          <w:p w:rsidR="007171D6" w:rsidRPr="001A3765" w:rsidRDefault="007171D6" w:rsidP="007171D6">
            <w:pPr>
              <w:pStyle w:val="NoSpacing"/>
              <w:rPr>
                <w:rFonts w:ascii="Arial" w:hAnsi="Arial" w:cs="Arial"/>
                <w:b/>
                <w:sz w:val="24"/>
                <w:szCs w:val="24"/>
                <w:u w:val="single"/>
              </w:rPr>
            </w:pPr>
            <w:r>
              <w:rPr>
                <w:rFonts w:ascii="Arial" w:hAnsi="Arial" w:cs="Arial"/>
                <w:b/>
                <w:sz w:val="24"/>
                <w:szCs w:val="24"/>
                <w:u w:val="single"/>
              </w:rPr>
              <w:t>Cheques:</w:t>
            </w:r>
            <w:r>
              <w:rPr>
                <w:rFonts w:ascii="Arial" w:hAnsi="Arial" w:cs="Arial"/>
                <w:sz w:val="24"/>
                <w:szCs w:val="24"/>
              </w:rPr>
              <w:t xml:space="preserve"> Please make cheques </w:t>
            </w:r>
            <w:r w:rsidRPr="001A3765">
              <w:rPr>
                <w:rFonts w:ascii="Arial" w:hAnsi="Arial" w:cs="Arial"/>
                <w:sz w:val="24"/>
                <w:szCs w:val="24"/>
              </w:rPr>
              <w:t xml:space="preserve">payable to </w:t>
            </w:r>
            <w:r w:rsidRPr="001A3765">
              <w:rPr>
                <w:rFonts w:ascii="Arial" w:hAnsi="Arial" w:cs="Arial"/>
                <w:b/>
                <w:sz w:val="24"/>
                <w:szCs w:val="24"/>
              </w:rPr>
              <w:t>NCC Banks Road Infant School</w:t>
            </w:r>
            <w:r w:rsidRPr="001A3765">
              <w:rPr>
                <w:rFonts w:ascii="Arial" w:hAnsi="Arial" w:cs="Arial"/>
                <w:sz w:val="24"/>
                <w:szCs w:val="24"/>
              </w:rPr>
              <w:t>.</w:t>
            </w:r>
          </w:p>
          <w:p w:rsidR="007171D6" w:rsidRPr="001A3765" w:rsidRDefault="007171D6" w:rsidP="007171D6">
            <w:pPr>
              <w:pStyle w:val="NoSpacing"/>
              <w:rPr>
                <w:rFonts w:ascii="Arial" w:hAnsi="Arial" w:cs="Arial"/>
                <w:sz w:val="24"/>
                <w:szCs w:val="24"/>
              </w:rPr>
            </w:pPr>
            <w:r w:rsidRPr="001A3765">
              <w:rPr>
                <w:rFonts w:ascii="Arial" w:hAnsi="Arial" w:cs="Arial"/>
                <w:b/>
                <w:sz w:val="24"/>
                <w:szCs w:val="24"/>
                <w:u w:val="single"/>
              </w:rPr>
              <w:t>Voucher Providers</w:t>
            </w:r>
            <w:r>
              <w:rPr>
                <w:rFonts w:ascii="Arial" w:hAnsi="Arial" w:cs="Arial"/>
                <w:b/>
                <w:sz w:val="24"/>
                <w:szCs w:val="24"/>
                <w:u w:val="single"/>
              </w:rPr>
              <w:t>:</w:t>
            </w:r>
            <w:r>
              <w:rPr>
                <w:rFonts w:ascii="Arial" w:hAnsi="Arial" w:cs="Arial"/>
                <w:b/>
                <w:sz w:val="24"/>
                <w:szCs w:val="24"/>
              </w:rPr>
              <w:t xml:space="preserve"> </w:t>
            </w:r>
            <w:proofErr w:type="spellStart"/>
            <w:r w:rsidRPr="001A3765">
              <w:rPr>
                <w:rFonts w:ascii="Arial" w:hAnsi="Arial" w:cs="Arial"/>
                <w:sz w:val="24"/>
                <w:szCs w:val="24"/>
              </w:rPr>
              <w:t>Edenred</w:t>
            </w:r>
            <w:proofErr w:type="spellEnd"/>
            <w:r w:rsidRPr="001A3765">
              <w:rPr>
                <w:rFonts w:ascii="Arial" w:hAnsi="Arial" w:cs="Arial"/>
                <w:sz w:val="24"/>
                <w:szCs w:val="24"/>
              </w:rPr>
              <w:t xml:space="preserve">, Computershare, </w:t>
            </w:r>
            <w:proofErr w:type="spellStart"/>
            <w:r w:rsidRPr="001A3765">
              <w:rPr>
                <w:rFonts w:ascii="Arial" w:hAnsi="Arial" w:cs="Arial"/>
                <w:sz w:val="24"/>
                <w:szCs w:val="24"/>
              </w:rPr>
              <w:t>Fideliti</w:t>
            </w:r>
            <w:proofErr w:type="spellEnd"/>
            <w:r w:rsidRPr="001A3765">
              <w:rPr>
                <w:rFonts w:ascii="Arial" w:hAnsi="Arial" w:cs="Arial"/>
                <w:sz w:val="24"/>
                <w:szCs w:val="24"/>
              </w:rPr>
              <w:t>,</w:t>
            </w:r>
            <w:r>
              <w:rPr>
                <w:rFonts w:ascii="Arial" w:hAnsi="Arial" w:cs="Arial"/>
                <w:sz w:val="24"/>
                <w:szCs w:val="24"/>
              </w:rPr>
              <w:t xml:space="preserve"> </w:t>
            </w:r>
            <w:proofErr w:type="spellStart"/>
            <w:r w:rsidRPr="001A3765">
              <w:rPr>
                <w:rFonts w:ascii="Arial" w:hAnsi="Arial" w:cs="Arial"/>
                <w:sz w:val="24"/>
                <w:szCs w:val="24"/>
              </w:rPr>
              <w:t>Kiddivouchers</w:t>
            </w:r>
            <w:proofErr w:type="spellEnd"/>
            <w:r w:rsidRPr="001A3765">
              <w:rPr>
                <w:rFonts w:ascii="Arial" w:hAnsi="Arial" w:cs="Arial"/>
                <w:sz w:val="24"/>
                <w:szCs w:val="24"/>
              </w:rPr>
              <w:t xml:space="preserve">, </w:t>
            </w:r>
            <w:proofErr w:type="spellStart"/>
            <w:r w:rsidRPr="001A3765">
              <w:rPr>
                <w:rFonts w:ascii="Arial" w:hAnsi="Arial" w:cs="Arial"/>
                <w:sz w:val="24"/>
                <w:szCs w:val="24"/>
              </w:rPr>
              <w:t>Salaryexchange</w:t>
            </w:r>
            <w:proofErr w:type="spellEnd"/>
            <w:r w:rsidRPr="001A3765">
              <w:rPr>
                <w:rFonts w:ascii="Arial" w:hAnsi="Arial" w:cs="Arial"/>
                <w:sz w:val="24"/>
                <w:szCs w:val="24"/>
              </w:rPr>
              <w:t>,</w:t>
            </w:r>
            <w:r>
              <w:rPr>
                <w:rFonts w:ascii="Arial" w:hAnsi="Arial" w:cs="Arial"/>
                <w:sz w:val="24"/>
                <w:szCs w:val="24"/>
              </w:rPr>
              <w:t xml:space="preserve"> </w:t>
            </w:r>
            <w:proofErr w:type="spellStart"/>
            <w:r w:rsidRPr="001A3765">
              <w:rPr>
                <w:rFonts w:ascii="Arial" w:hAnsi="Arial" w:cs="Arial"/>
                <w:sz w:val="24"/>
                <w:szCs w:val="24"/>
              </w:rPr>
              <w:t>Childcareplus</w:t>
            </w:r>
            <w:proofErr w:type="spellEnd"/>
            <w:r w:rsidRPr="001A3765">
              <w:rPr>
                <w:rFonts w:ascii="Arial" w:hAnsi="Arial" w:cs="Arial"/>
                <w:sz w:val="24"/>
                <w:szCs w:val="24"/>
              </w:rPr>
              <w:t xml:space="preserve">, Sodexo, </w:t>
            </w:r>
            <w:proofErr w:type="spellStart"/>
            <w:r w:rsidRPr="001A3765">
              <w:rPr>
                <w:rFonts w:ascii="Arial" w:hAnsi="Arial" w:cs="Arial"/>
                <w:sz w:val="24"/>
                <w:szCs w:val="24"/>
              </w:rPr>
              <w:t>Busybee</w:t>
            </w:r>
            <w:proofErr w:type="spellEnd"/>
            <w:r w:rsidRPr="001A3765">
              <w:rPr>
                <w:rFonts w:ascii="Arial" w:hAnsi="Arial" w:cs="Arial"/>
                <w:sz w:val="24"/>
                <w:szCs w:val="24"/>
              </w:rPr>
              <w:t xml:space="preserve"> Benefits</w:t>
            </w:r>
          </w:p>
          <w:p w:rsidR="007171D6" w:rsidRDefault="007171D6" w:rsidP="004B4390">
            <w:pPr>
              <w:rPr>
                <w:rFonts w:ascii="Arial" w:hAnsi="Arial" w:cs="Arial"/>
                <w:b/>
              </w:rPr>
            </w:pPr>
          </w:p>
        </w:tc>
      </w:tr>
      <w:tr w:rsidR="004B4390" w:rsidTr="007171D6">
        <w:tc>
          <w:tcPr>
            <w:tcW w:w="15388" w:type="dxa"/>
          </w:tcPr>
          <w:p w:rsidR="004B4390" w:rsidRPr="001A3765" w:rsidRDefault="004B4390" w:rsidP="004B4390">
            <w:pPr>
              <w:rPr>
                <w:rFonts w:ascii="Arial" w:hAnsi="Arial" w:cs="Arial"/>
                <w:b/>
              </w:rPr>
            </w:pPr>
            <w:r w:rsidRPr="001A3765">
              <w:rPr>
                <w:rFonts w:ascii="Arial" w:hAnsi="Arial" w:cs="Arial"/>
                <w:b/>
              </w:rPr>
              <w:t>Office use only:</w:t>
            </w:r>
          </w:p>
          <w:p w:rsidR="004B4390" w:rsidRPr="001A3765" w:rsidRDefault="004B4390" w:rsidP="004B4390">
            <w:pPr>
              <w:rPr>
                <w:rFonts w:ascii="Arial" w:hAnsi="Arial" w:cs="Arial"/>
              </w:rPr>
            </w:pPr>
            <w:r w:rsidRPr="001A3765">
              <w:rPr>
                <w:rFonts w:ascii="Arial" w:hAnsi="Arial" w:cs="Arial"/>
              </w:rPr>
              <w:t xml:space="preserve">Signed by School Office confirming receipt of payment </w:t>
            </w:r>
            <w:r>
              <w:rPr>
                <w:rFonts w:ascii="Arial" w:hAnsi="Arial" w:cs="Arial"/>
              </w:rPr>
              <w:t>___________________________________________________</w:t>
            </w:r>
            <w:r w:rsidRPr="001A3765">
              <w:rPr>
                <w:rFonts w:ascii="Arial" w:hAnsi="Arial" w:cs="Arial"/>
              </w:rPr>
              <w:t>(Office Administrator)</w:t>
            </w:r>
          </w:p>
          <w:p w:rsidR="004B4390" w:rsidRPr="001A3765" w:rsidRDefault="004B4390" w:rsidP="007171D6">
            <w:pPr>
              <w:rPr>
                <w:rFonts w:ascii="Arial" w:hAnsi="Arial" w:cs="Arial"/>
                <w:b/>
              </w:rPr>
            </w:pPr>
          </w:p>
        </w:tc>
      </w:tr>
    </w:tbl>
    <w:p w:rsidR="004526A4" w:rsidRPr="001A3765" w:rsidRDefault="004526A4" w:rsidP="001A3765">
      <w:pPr>
        <w:jc w:val="both"/>
        <w:rPr>
          <w:rFonts w:ascii="Arial" w:hAnsi="Arial" w:cs="Arial"/>
        </w:rPr>
      </w:pPr>
    </w:p>
    <w:sectPr w:rsidR="004526A4" w:rsidRPr="001A3765" w:rsidSect="002B58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86" w:rsidRDefault="00314486" w:rsidP="00347E2B">
      <w:r>
        <w:separator/>
      </w:r>
    </w:p>
  </w:endnote>
  <w:endnote w:type="continuationSeparator" w:id="0">
    <w:p w:rsidR="00314486" w:rsidRDefault="00314486" w:rsidP="0034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2B" w:rsidRDefault="00314486" w:rsidP="001A3765">
    <w:pPr>
      <w:pStyle w:val="Footer"/>
      <w:tabs>
        <w:tab w:val="clear" w:pos="4513"/>
        <w:tab w:val="clear" w:pos="9026"/>
        <w:tab w:val="left" w:pos="3780"/>
      </w:tabs>
    </w:pPr>
    <w:r>
      <w:rPr>
        <w:noProof/>
        <w:lang w:eastAsia="en-GB"/>
      </w:rPr>
      <w:drawing>
        <wp:anchor distT="0" distB="0" distL="114300" distR="114300" simplePos="0" relativeHeight="251658240" behindDoc="1" locked="1" layoutInCell="1" allowOverlap="0">
          <wp:simplePos x="0" y="0"/>
          <wp:positionH relativeFrom="page">
            <wp:align>center</wp:align>
          </wp:positionH>
          <wp:positionV relativeFrom="page">
            <wp:align>bottom</wp:align>
          </wp:positionV>
          <wp:extent cx="7636510" cy="1378585"/>
          <wp:effectExtent l="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651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76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65" w:rsidRDefault="001A3765" w:rsidP="001A3765">
    <w:pPr>
      <w:pStyle w:val="Footer"/>
      <w:tabs>
        <w:tab w:val="clear" w:pos="4513"/>
        <w:tab w:val="clear" w:pos="9026"/>
        <w:tab w:val="left" w:pos="37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86" w:rsidRDefault="00314486" w:rsidP="00347E2B">
      <w:r>
        <w:separator/>
      </w:r>
    </w:p>
  </w:footnote>
  <w:footnote w:type="continuationSeparator" w:id="0">
    <w:p w:rsidR="00314486" w:rsidRDefault="00314486" w:rsidP="0034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2B" w:rsidRDefault="00314486">
    <w:pPr>
      <w:pStyle w:val="Header"/>
    </w:pPr>
    <w:r>
      <w:rPr>
        <w:noProof/>
        <w:lang w:eastAsia="en-GB"/>
      </w:rPr>
      <w:drawing>
        <wp:anchor distT="0" distB="0" distL="114300" distR="114300" simplePos="0" relativeHeight="251657216" behindDoc="1" locked="1" layoutInCell="1" allowOverlap="0">
          <wp:simplePos x="0" y="0"/>
          <wp:positionH relativeFrom="page">
            <wp:posOffset>46990</wp:posOffset>
          </wp:positionH>
          <wp:positionV relativeFrom="page">
            <wp:posOffset>0</wp:posOffset>
          </wp:positionV>
          <wp:extent cx="7502525" cy="2059940"/>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2059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65" w:rsidRDefault="001A3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86"/>
    <w:rsid w:val="000B3A3D"/>
    <w:rsid w:val="001A3765"/>
    <w:rsid w:val="00276A12"/>
    <w:rsid w:val="00314486"/>
    <w:rsid w:val="00347E2B"/>
    <w:rsid w:val="004526A4"/>
    <w:rsid w:val="004B4390"/>
    <w:rsid w:val="005956D9"/>
    <w:rsid w:val="005D784C"/>
    <w:rsid w:val="007171D6"/>
    <w:rsid w:val="008329C0"/>
    <w:rsid w:val="00853595"/>
    <w:rsid w:val="008713C0"/>
    <w:rsid w:val="00880C47"/>
    <w:rsid w:val="008E3FAC"/>
    <w:rsid w:val="00956707"/>
    <w:rsid w:val="00A446B6"/>
    <w:rsid w:val="00AA294F"/>
    <w:rsid w:val="00D82787"/>
    <w:rsid w:val="00F7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F30B45"/>
  <w15:chartTrackingRefBased/>
  <w15:docId w15:val="{35A48FFD-BFD2-4DB1-8AFD-A030EE4E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E2B"/>
    <w:pPr>
      <w:tabs>
        <w:tab w:val="center" w:pos="4513"/>
        <w:tab w:val="right" w:pos="9026"/>
      </w:tabs>
    </w:pPr>
  </w:style>
  <w:style w:type="character" w:customStyle="1" w:styleId="HeaderChar">
    <w:name w:val="Header Char"/>
    <w:basedOn w:val="DefaultParagraphFont"/>
    <w:link w:val="Header"/>
    <w:uiPriority w:val="99"/>
    <w:rsid w:val="00347E2B"/>
  </w:style>
  <w:style w:type="paragraph" w:styleId="Footer">
    <w:name w:val="footer"/>
    <w:basedOn w:val="Normal"/>
    <w:link w:val="FooterChar"/>
    <w:uiPriority w:val="99"/>
    <w:unhideWhenUsed/>
    <w:rsid w:val="00347E2B"/>
    <w:pPr>
      <w:tabs>
        <w:tab w:val="center" w:pos="4513"/>
        <w:tab w:val="right" w:pos="9026"/>
      </w:tabs>
    </w:pPr>
  </w:style>
  <w:style w:type="character" w:customStyle="1" w:styleId="FooterChar">
    <w:name w:val="Footer Char"/>
    <w:basedOn w:val="DefaultParagraphFont"/>
    <w:link w:val="Footer"/>
    <w:uiPriority w:val="99"/>
    <w:rsid w:val="00347E2B"/>
  </w:style>
  <w:style w:type="paragraph" w:styleId="NoSpacing">
    <w:name w:val="No Spacing"/>
    <w:uiPriority w:val="1"/>
    <w:qFormat/>
    <w:rsid w:val="004526A4"/>
    <w:rPr>
      <w:sz w:val="22"/>
      <w:szCs w:val="22"/>
      <w:lang w:eastAsia="en-US"/>
    </w:rPr>
  </w:style>
  <w:style w:type="paragraph" w:styleId="NormalWeb">
    <w:name w:val="Normal (Web)"/>
    <w:basedOn w:val="Normal"/>
    <w:uiPriority w:val="99"/>
    <w:unhideWhenUsed/>
    <w:rsid w:val="004526A4"/>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595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D9"/>
    <w:rPr>
      <w:rFonts w:ascii="Segoe UI" w:hAnsi="Segoe UI" w:cs="Segoe UI"/>
      <w:sz w:val="18"/>
      <w:szCs w:val="18"/>
      <w:lang w:eastAsia="en-US"/>
    </w:rPr>
  </w:style>
  <w:style w:type="paragraph" w:customStyle="1" w:styleId="Default">
    <w:name w:val="Default"/>
    <w:rsid w:val="001A3765"/>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1A3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52254">
      <w:bodyDiv w:val="1"/>
      <w:marLeft w:val="0"/>
      <w:marRight w:val="0"/>
      <w:marTop w:val="0"/>
      <w:marBottom w:val="0"/>
      <w:divBdr>
        <w:top w:val="none" w:sz="0" w:space="0" w:color="auto"/>
        <w:left w:val="none" w:sz="0" w:space="0" w:color="auto"/>
        <w:bottom w:val="none" w:sz="0" w:space="0" w:color="auto"/>
        <w:right w:val="none" w:sz="0" w:space="0" w:color="auto"/>
      </w:divBdr>
    </w:div>
    <w:div w:id="1013344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liams\Desktop\Letterhead%20for%20prin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CCBE-6165-403C-8C85-D4EC0D9A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for printing</Template>
  <TotalTime>282</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Gillan Stuart</cp:lastModifiedBy>
  <cp:revision>6</cp:revision>
  <cp:lastPrinted>2019-09-12T15:42:00Z</cp:lastPrinted>
  <dcterms:created xsi:type="dcterms:W3CDTF">2019-03-12T15:41:00Z</dcterms:created>
  <dcterms:modified xsi:type="dcterms:W3CDTF">2019-09-13T11:25:00Z</dcterms:modified>
</cp:coreProperties>
</file>