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72" w:type="dxa"/>
        <w:tblInd w:w="-289" w:type="dxa"/>
        <w:tblLook w:val="04A0" w:firstRow="1" w:lastRow="0" w:firstColumn="1" w:lastColumn="0" w:noHBand="0" w:noVBand="1"/>
      </w:tblPr>
      <w:tblGrid>
        <w:gridCol w:w="4806"/>
        <w:gridCol w:w="6366"/>
      </w:tblGrid>
      <w:tr w:rsidR="008F6C98" w:rsidRPr="009F2A36" w:rsidTr="00CF10D3">
        <w:trPr>
          <w:trHeight w:val="557"/>
        </w:trPr>
        <w:tc>
          <w:tcPr>
            <w:tcW w:w="4806" w:type="dxa"/>
            <w:tcBorders>
              <w:bottom w:val="thinThickSmallGap" w:sz="24" w:space="0" w:color="auto"/>
            </w:tcBorders>
            <w:shd w:val="clear" w:color="auto" w:fill="auto"/>
          </w:tcPr>
          <w:p w:rsidR="0062631D" w:rsidRPr="007238BD" w:rsidRDefault="0062631D" w:rsidP="00CF10D3">
            <w:pPr>
              <w:rPr>
                <w:rFonts w:ascii="SassoonPrimaryType" w:hAnsi="SassoonPrimaryType"/>
                <w:b/>
                <w:sz w:val="24"/>
              </w:rPr>
            </w:pPr>
            <w:r w:rsidRPr="007238BD">
              <w:rPr>
                <w:rFonts w:ascii="SassoonPrimaryType" w:hAnsi="SassoonPrimaryType"/>
                <w:b/>
                <w:sz w:val="24"/>
              </w:rPr>
              <w:t>Teachers notes</w:t>
            </w:r>
            <w:r w:rsidR="007238BD" w:rsidRPr="007238BD">
              <w:rPr>
                <w:rFonts w:ascii="SassoonPrimaryType" w:hAnsi="SassoonPrimaryType"/>
                <w:b/>
                <w:sz w:val="24"/>
              </w:rPr>
              <w:t xml:space="preserve">- Story of the week- </w:t>
            </w:r>
            <w:r w:rsidR="00B9542B">
              <w:rPr>
                <w:rFonts w:ascii="SassoonPrimaryType" w:hAnsi="SassoonPrimaryType"/>
                <w:b/>
                <w:sz w:val="24"/>
              </w:rPr>
              <w:t>Little red hen</w:t>
            </w:r>
          </w:p>
        </w:tc>
        <w:tc>
          <w:tcPr>
            <w:tcW w:w="6366" w:type="dxa"/>
            <w:tcBorders>
              <w:bottom w:val="thinThickSmallGap" w:sz="24" w:space="0" w:color="auto"/>
            </w:tcBorders>
            <w:shd w:val="clear" w:color="auto" w:fill="auto"/>
          </w:tcPr>
          <w:p w:rsidR="0062631D" w:rsidRPr="007238BD" w:rsidRDefault="0062631D" w:rsidP="00CF10D3">
            <w:pPr>
              <w:rPr>
                <w:rFonts w:ascii="SassoonPrimaryType" w:hAnsi="SassoonPrimaryType"/>
                <w:b/>
                <w:sz w:val="24"/>
              </w:rPr>
            </w:pPr>
            <w:r w:rsidRPr="007238BD">
              <w:rPr>
                <w:rFonts w:ascii="SassoonPrimaryType" w:hAnsi="SassoonPrimaryType"/>
                <w:b/>
                <w:sz w:val="24"/>
              </w:rPr>
              <w:t>Resources/ Activities</w:t>
            </w:r>
          </w:p>
        </w:tc>
      </w:tr>
      <w:tr w:rsidR="008F6C98" w:rsidRPr="009F2A36" w:rsidTr="00CF10D3">
        <w:trPr>
          <w:trHeight w:val="947"/>
        </w:trPr>
        <w:tc>
          <w:tcPr>
            <w:tcW w:w="4806" w:type="dxa"/>
            <w:tcBorders>
              <w:top w:val="thinThickSmallGap" w:sz="24" w:space="0" w:color="auto"/>
              <w:bottom w:val="thinThickSmallGap" w:sz="24" w:space="0" w:color="auto"/>
            </w:tcBorders>
            <w:shd w:val="clear" w:color="auto" w:fill="auto"/>
          </w:tcPr>
          <w:p w:rsidR="0062631D" w:rsidRDefault="008A75D9" w:rsidP="00CF10D3">
            <w:pPr>
              <w:rPr>
                <w:rFonts w:ascii="SassoonPrimaryType" w:hAnsi="SassoonPrimaryType"/>
                <w:b/>
                <w:sz w:val="24"/>
                <w:u w:val="single"/>
              </w:rPr>
            </w:pPr>
            <w:r w:rsidRPr="008A75D9">
              <w:rPr>
                <w:rFonts w:ascii="SassoonPrimaryType" w:hAnsi="SassoonPrimaryType"/>
                <w:b/>
                <w:sz w:val="24"/>
                <w:u w:val="single"/>
              </w:rPr>
              <w:t>Life skills</w:t>
            </w:r>
          </w:p>
          <w:p w:rsidR="008A75D9" w:rsidRPr="008A75D9" w:rsidRDefault="008A75D9" w:rsidP="00CF10D3">
            <w:pPr>
              <w:rPr>
                <w:rFonts w:ascii="SassoonPrimaryType" w:hAnsi="SassoonPrimaryType"/>
                <w:sz w:val="24"/>
              </w:rPr>
            </w:pPr>
            <w:r>
              <w:rPr>
                <w:rFonts w:ascii="SassoonPrimaryType" w:hAnsi="SassoonPrimaryType"/>
                <w:sz w:val="24"/>
              </w:rPr>
              <w:t>At school we don’t always have the opportunities to practice important life skills. We would love to hear about any life skills your child is developing. They are important in developing independence, resilience and confidence.</w:t>
            </w:r>
          </w:p>
        </w:tc>
        <w:tc>
          <w:tcPr>
            <w:tcW w:w="6366" w:type="dxa"/>
            <w:tcBorders>
              <w:top w:val="thinThickSmallGap" w:sz="24" w:space="0" w:color="auto"/>
              <w:bottom w:val="thinThickSmallGap" w:sz="24" w:space="0" w:color="auto"/>
            </w:tcBorders>
            <w:shd w:val="clear" w:color="auto" w:fill="auto"/>
          </w:tcPr>
          <w:p w:rsidR="003E44DE" w:rsidRDefault="003E44DE" w:rsidP="00CF10D3">
            <w:pPr>
              <w:pStyle w:val="ListParagraph"/>
              <w:numPr>
                <w:ilvl w:val="0"/>
                <w:numId w:val="1"/>
              </w:numPr>
              <w:rPr>
                <w:rFonts w:ascii="SassoonPrimaryType" w:hAnsi="SassoonPrimaryType"/>
                <w:sz w:val="24"/>
              </w:rPr>
            </w:pPr>
            <w:r>
              <w:rPr>
                <w:rFonts w:ascii="SassoonPrimaryType" w:hAnsi="SassoonPrimaryType"/>
                <w:sz w:val="24"/>
              </w:rPr>
              <w:t>Clear the table after a meal</w:t>
            </w:r>
          </w:p>
          <w:p w:rsidR="008A75D9" w:rsidRDefault="00A74381" w:rsidP="00CF10D3">
            <w:pPr>
              <w:pStyle w:val="ListParagraph"/>
              <w:numPr>
                <w:ilvl w:val="0"/>
                <w:numId w:val="1"/>
              </w:numPr>
              <w:rPr>
                <w:rFonts w:ascii="SassoonPrimaryType" w:hAnsi="SassoonPrimaryType"/>
                <w:sz w:val="24"/>
              </w:rPr>
            </w:pPr>
            <w:r>
              <w:rPr>
                <w:rFonts w:ascii="SassoonPrimaryType" w:hAnsi="SassoonPrimaryType"/>
                <w:sz w:val="24"/>
              </w:rPr>
              <w:t xml:space="preserve">Loading the dishwasher or helping to wash the pots. (please make sure the pots are not too big for your child or </w:t>
            </w:r>
            <w:r w:rsidR="00973C6E">
              <w:rPr>
                <w:rFonts w:ascii="SassoonPrimaryType" w:hAnsi="SassoonPrimaryType"/>
                <w:sz w:val="24"/>
              </w:rPr>
              <w:t>easily broken if dropped by accident</w:t>
            </w:r>
            <w:r>
              <w:rPr>
                <w:rFonts w:ascii="SassoonPrimaryType" w:hAnsi="SassoonPrimaryType"/>
                <w:sz w:val="24"/>
              </w:rPr>
              <w:t>)</w:t>
            </w:r>
          </w:p>
          <w:p w:rsidR="00A74381" w:rsidRPr="003E44DE" w:rsidRDefault="00A74381" w:rsidP="00CF10D3">
            <w:pPr>
              <w:rPr>
                <w:rFonts w:ascii="SassoonPrimaryType" w:hAnsi="SassoonPrimaryType"/>
                <w:sz w:val="24"/>
              </w:rPr>
            </w:pPr>
          </w:p>
        </w:tc>
      </w:tr>
      <w:tr w:rsidR="00CA6476" w:rsidRPr="009F2A36" w:rsidTr="00CF10D3">
        <w:trPr>
          <w:trHeight w:val="947"/>
        </w:trPr>
        <w:tc>
          <w:tcPr>
            <w:tcW w:w="4806" w:type="dxa"/>
            <w:tcBorders>
              <w:top w:val="thinThickSmallGap" w:sz="24" w:space="0" w:color="auto"/>
              <w:bottom w:val="thinThickSmallGap" w:sz="24" w:space="0" w:color="auto"/>
            </w:tcBorders>
            <w:shd w:val="clear" w:color="auto" w:fill="auto"/>
          </w:tcPr>
          <w:p w:rsidR="00CA6476" w:rsidRDefault="00CA6476" w:rsidP="00CF10D3">
            <w:pPr>
              <w:rPr>
                <w:rFonts w:ascii="SassoonPrimaryType" w:hAnsi="SassoonPrimaryType"/>
                <w:b/>
                <w:sz w:val="24"/>
                <w:u w:val="single"/>
              </w:rPr>
            </w:pPr>
            <w:r w:rsidRPr="009F2A36">
              <w:rPr>
                <w:rFonts w:ascii="SassoonPrimaryType" w:hAnsi="SassoonPrimaryType"/>
                <w:b/>
                <w:sz w:val="24"/>
                <w:u w:val="single"/>
              </w:rPr>
              <w:t>Mindfulness</w:t>
            </w:r>
          </w:p>
          <w:p w:rsidR="009C6B21" w:rsidRDefault="009C6B21" w:rsidP="00CF10D3">
            <w:pPr>
              <w:rPr>
                <w:rFonts w:ascii="SassoonPrimaryType" w:hAnsi="SassoonPrimaryType"/>
                <w:b/>
                <w:sz w:val="24"/>
                <w:u w:val="single"/>
              </w:rPr>
            </w:pPr>
          </w:p>
          <w:p w:rsidR="009C6B21" w:rsidRPr="009356F0" w:rsidRDefault="009C6B21" w:rsidP="00CF10D3">
            <w:pPr>
              <w:rPr>
                <w:rFonts w:ascii="SassoonPrimaryType" w:hAnsi="SassoonPrimaryType"/>
                <w:sz w:val="24"/>
                <w:u w:val="single"/>
              </w:rPr>
            </w:pPr>
            <w:r w:rsidRPr="009356F0">
              <w:rPr>
                <w:rFonts w:ascii="SassoonPrimaryType" w:hAnsi="SassoonPrimaryType"/>
                <w:sz w:val="24"/>
                <w:u w:val="single"/>
              </w:rPr>
              <w:t>Cosmic kids have guided meditations in their zen den, one that your child may be familiar with</w:t>
            </w:r>
            <w:r w:rsidR="00973C6E">
              <w:rPr>
                <w:rFonts w:ascii="SassoonPrimaryType" w:hAnsi="SassoonPrimaryType"/>
                <w:sz w:val="24"/>
                <w:u w:val="single"/>
              </w:rPr>
              <w:t xml:space="preserve"> is the candle of concentration There is a link to this or could try our shorter version if you like.</w:t>
            </w:r>
          </w:p>
          <w:p w:rsidR="00CA6476" w:rsidRDefault="00CA6476" w:rsidP="00CF10D3">
            <w:pPr>
              <w:rPr>
                <w:rFonts w:ascii="SassoonPrimaryType" w:hAnsi="SassoonPrimaryType"/>
                <w:sz w:val="24"/>
              </w:rPr>
            </w:pPr>
          </w:p>
          <w:p w:rsidR="000E4F55" w:rsidRPr="009F2A36" w:rsidRDefault="000E4F55" w:rsidP="00CF10D3">
            <w:pPr>
              <w:rPr>
                <w:rFonts w:ascii="SassoonPrimaryType" w:hAnsi="SassoonPrimaryType"/>
                <w:sz w:val="24"/>
              </w:rPr>
            </w:pPr>
          </w:p>
        </w:tc>
        <w:tc>
          <w:tcPr>
            <w:tcW w:w="6366" w:type="dxa"/>
            <w:tcBorders>
              <w:top w:val="thinThickSmallGap" w:sz="24" w:space="0" w:color="auto"/>
              <w:bottom w:val="thinThickSmallGap" w:sz="24" w:space="0" w:color="auto"/>
            </w:tcBorders>
            <w:shd w:val="clear" w:color="auto" w:fill="auto"/>
          </w:tcPr>
          <w:p w:rsidR="00CA6476" w:rsidRDefault="00D57B6B" w:rsidP="00CF10D3">
            <w:pPr>
              <w:rPr>
                <w:rFonts w:ascii="SassoonPrimaryType" w:hAnsi="SassoonPrimaryType"/>
                <w:sz w:val="24"/>
              </w:rPr>
            </w:pPr>
            <w:hyperlink r:id="rId7" w:history="1">
              <w:r w:rsidR="009C6B21" w:rsidRPr="00943D50">
                <w:rPr>
                  <w:rStyle w:val="Hyperlink"/>
                  <w:rFonts w:ascii="SassoonPrimaryType" w:hAnsi="SassoonPrimaryType"/>
                  <w:sz w:val="24"/>
                </w:rPr>
                <w:t>https://youtu.be/yx_8bnRYL08</w:t>
              </w:r>
            </w:hyperlink>
            <w:r w:rsidR="009C6B21">
              <w:rPr>
                <w:rFonts w:ascii="SassoonPrimaryType" w:hAnsi="SassoonPrimaryType"/>
                <w:sz w:val="24"/>
              </w:rPr>
              <w:t xml:space="preserve"> </w:t>
            </w:r>
          </w:p>
          <w:p w:rsidR="00973C6E" w:rsidRDefault="00973C6E" w:rsidP="00CF10D3">
            <w:pPr>
              <w:rPr>
                <w:rFonts w:ascii="SassoonPrimaryType" w:hAnsi="SassoonPrimaryType"/>
                <w:sz w:val="24"/>
              </w:rPr>
            </w:pPr>
          </w:p>
          <w:p w:rsidR="003E44DE" w:rsidRDefault="003E44DE" w:rsidP="00CF10D3">
            <w:pPr>
              <w:rPr>
                <w:rFonts w:ascii="SassoonPrimaryType" w:hAnsi="SassoonPrimaryType"/>
                <w:sz w:val="24"/>
              </w:rPr>
            </w:pPr>
          </w:p>
          <w:p w:rsidR="00C81832" w:rsidRDefault="003E44DE" w:rsidP="00CF10D3">
            <w:pPr>
              <w:rPr>
                <w:rFonts w:ascii="SassoonPrimaryType" w:hAnsi="SassoonPrimaryType"/>
                <w:sz w:val="24"/>
              </w:rPr>
            </w:pPr>
            <w:r>
              <w:rPr>
                <w:rFonts w:ascii="SassoonPrimaryType" w:hAnsi="SassoonPrimaryType"/>
                <w:sz w:val="24"/>
              </w:rPr>
              <w:t>At school we sometimes use the candle of concentration- we start by talking about the safety rules around matches and fire, reminding them what the firefighters taught us.</w:t>
            </w:r>
            <w:r w:rsidR="004008B7">
              <w:rPr>
                <w:rFonts w:ascii="SassoonPrimaryType" w:hAnsi="SassoonPrimaryType"/>
                <w:sz w:val="24"/>
              </w:rPr>
              <w:t xml:space="preserve"> Ask your child to get comfortable, a sitting position is preferable so they can open their lungs up when deep breathing. </w:t>
            </w:r>
            <w:r w:rsidR="00C81832">
              <w:rPr>
                <w:rFonts w:ascii="SassoonPrimaryType" w:hAnsi="SassoonPrimaryType"/>
                <w:sz w:val="24"/>
              </w:rPr>
              <w:t>We talk about how meditation is like exercise for the mind, the more you practise the stronger your mind becomes.</w:t>
            </w:r>
          </w:p>
          <w:p w:rsidR="003E44DE" w:rsidRDefault="004008B7" w:rsidP="00CF10D3">
            <w:pPr>
              <w:rPr>
                <w:rFonts w:ascii="SassoonPrimaryType" w:hAnsi="SassoonPrimaryType"/>
                <w:sz w:val="24"/>
              </w:rPr>
            </w:pPr>
            <w:r>
              <w:rPr>
                <w:rFonts w:ascii="SassoonPrimaryType" w:hAnsi="SassoonPrimaryType"/>
                <w:sz w:val="24"/>
              </w:rPr>
              <w:t>Light the candle and place it between you.</w:t>
            </w:r>
          </w:p>
          <w:p w:rsidR="004008B7" w:rsidRDefault="004008B7" w:rsidP="00CF10D3">
            <w:pPr>
              <w:rPr>
                <w:rFonts w:ascii="SassoonPrimaryType" w:hAnsi="SassoonPrimaryType"/>
                <w:sz w:val="24"/>
              </w:rPr>
            </w:pPr>
            <w:r>
              <w:rPr>
                <w:rFonts w:ascii="SassoonPrimaryType" w:hAnsi="SassoonPrimaryType"/>
                <w:sz w:val="24"/>
              </w:rPr>
              <w:t xml:space="preserve"> Ask your child to focus on the candle (in between asking questions take a few seconds pause to focus on deep breathing, modelling to your child opening your chest, breathing in through your nose and out through your mouth)</w:t>
            </w:r>
            <w:r w:rsidR="00C81832">
              <w:rPr>
                <w:rFonts w:ascii="SassoonPrimaryType" w:hAnsi="SassoonPrimaryType"/>
                <w:sz w:val="24"/>
              </w:rPr>
              <w:t xml:space="preserve"> your questions are not meant to be answered but for your child to think about.</w:t>
            </w:r>
            <w:r>
              <w:rPr>
                <w:rFonts w:ascii="SassoonPrimaryType" w:hAnsi="SassoonPrimaryType"/>
                <w:sz w:val="24"/>
              </w:rPr>
              <w:t xml:space="preserve"> </w:t>
            </w:r>
            <w:r w:rsidR="00C81832">
              <w:rPr>
                <w:rFonts w:ascii="SassoonPrimaryType" w:hAnsi="SassoonPrimaryType"/>
                <w:sz w:val="24"/>
              </w:rPr>
              <w:t>L</w:t>
            </w:r>
            <w:r>
              <w:rPr>
                <w:rFonts w:ascii="SassoonPrimaryType" w:hAnsi="SassoonPrimaryType"/>
                <w:sz w:val="24"/>
              </w:rPr>
              <w:t xml:space="preserve">ooking at the colours they can see, thinking about the way the candle moves dancing and </w:t>
            </w:r>
            <w:r w:rsidR="00C81832">
              <w:rPr>
                <w:rFonts w:ascii="SassoonPrimaryType" w:hAnsi="SassoonPrimaryType"/>
                <w:sz w:val="24"/>
              </w:rPr>
              <w:t xml:space="preserve">flickering, what does this remind you of? </w:t>
            </w:r>
          </w:p>
          <w:p w:rsidR="00C81832" w:rsidRDefault="00C81832" w:rsidP="00CF10D3">
            <w:pPr>
              <w:rPr>
                <w:rFonts w:ascii="SassoonPrimaryType" w:hAnsi="SassoonPrimaryType"/>
                <w:sz w:val="24"/>
              </w:rPr>
            </w:pPr>
            <w:r>
              <w:rPr>
                <w:rFonts w:ascii="SassoonPrimaryType" w:hAnsi="SassoonPrimaryType"/>
                <w:sz w:val="24"/>
              </w:rPr>
              <w:t>Can you feel the warmth from the candle? Just like the warmth of the sun or the warmth of a love one as you hug them. Warmth that makes us feel happy….safe…secure.</w:t>
            </w:r>
          </w:p>
          <w:p w:rsidR="00C81832" w:rsidRDefault="00C81832" w:rsidP="00CF10D3">
            <w:pPr>
              <w:rPr>
                <w:rFonts w:ascii="SassoonPrimaryType" w:hAnsi="SassoonPrimaryType"/>
                <w:sz w:val="24"/>
              </w:rPr>
            </w:pPr>
          </w:p>
          <w:p w:rsidR="00C81832" w:rsidRDefault="00C81832" w:rsidP="00CF10D3">
            <w:pPr>
              <w:rPr>
                <w:rFonts w:ascii="SassoonPrimaryType" w:hAnsi="SassoonPrimaryType"/>
                <w:sz w:val="24"/>
              </w:rPr>
            </w:pPr>
            <w:r>
              <w:rPr>
                <w:rFonts w:ascii="SassoonPrimaryType" w:hAnsi="SassoonPrimaryType"/>
                <w:sz w:val="24"/>
              </w:rPr>
              <w:t xml:space="preserve">To finish we work as a team to blow the candle out without moving from the sitting position. The breathing techniques make our lungs stronger and by working with others our breath will be more powerful. If when you blow the candle out it does not extinguish we talk about how we are not strong enough YET and by keep practising we will. </w:t>
            </w:r>
          </w:p>
          <w:p w:rsidR="009356F0" w:rsidRPr="009F2A36" w:rsidRDefault="009356F0" w:rsidP="00CF10D3">
            <w:pPr>
              <w:rPr>
                <w:rFonts w:ascii="SassoonPrimaryType" w:hAnsi="SassoonPrimaryType"/>
                <w:sz w:val="24"/>
              </w:rPr>
            </w:pPr>
          </w:p>
        </w:tc>
      </w:tr>
      <w:tr w:rsidR="00CA6476" w:rsidRPr="009F2A36" w:rsidTr="00CF10D3">
        <w:trPr>
          <w:trHeight w:val="1003"/>
        </w:trPr>
        <w:tc>
          <w:tcPr>
            <w:tcW w:w="4806" w:type="dxa"/>
            <w:tcBorders>
              <w:top w:val="thinThickSmallGap" w:sz="24" w:space="0" w:color="auto"/>
              <w:bottom w:val="thinThickSmallGap" w:sz="24" w:space="0" w:color="auto"/>
            </w:tcBorders>
            <w:shd w:val="clear" w:color="auto" w:fill="auto"/>
          </w:tcPr>
          <w:p w:rsidR="00CA6476" w:rsidRDefault="00CA6476" w:rsidP="00CF10D3">
            <w:pPr>
              <w:rPr>
                <w:rFonts w:ascii="SassoonPrimaryType" w:hAnsi="SassoonPrimaryType"/>
                <w:b/>
                <w:sz w:val="24"/>
                <w:u w:val="single"/>
              </w:rPr>
            </w:pPr>
            <w:r w:rsidRPr="008A75D9">
              <w:rPr>
                <w:rFonts w:ascii="SassoonPrimaryType" w:hAnsi="SassoonPrimaryType"/>
                <w:b/>
                <w:sz w:val="24"/>
                <w:u w:val="single"/>
              </w:rPr>
              <w:t>Social skills</w:t>
            </w:r>
          </w:p>
          <w:p w:rsidR="00CA6476" w:rsidRDefault="00CA6476" w:rsidP="00CF10D3">
            <w:pPr>
              <w:rPr>
                <w:rFonts w:ascii="SassoonPrimaryInfant" w:hAnsi="SassoonPrimaryInfant"/>
                <w:sz w:val="36"/>
              </w:rPr>
            </w:pPr>
            <w:r>
              <w:rPr>
                <w:rFonts w:ascii="SassoonPrimaryType" w:hAnsi="SassoonPrimaryType"/>
                <w:sz w:val="24"/>
              </w:rPr>
              <w:t xml:space="preserve">A large part of early years is learning social skills. </w:t>
            </w:r>
            <w:r w:rsidRPr="00BC17F9">
              <w:rPr>
                <w:rFonts w:ascii="SassoonPrimaryType" w:hAnsi="SassoonPrimaryType"/>
              </w:rPr>
              <w:t>The games that are suggested will contribute to developing your child’s turn taking skills, building resilience (as they may lose a few games!) and their patience.</w:t>
            </w: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CA6476" w:rsidRDefault="00CA6476" w:rsidP="00CF10D3">
            <w:pPr>
              <w:rPr>
                <w:rFonts w:ascii="SassoonPrimaryType" w:hAnsi="SassoonPrimaryType"/>
                <w:sz w:val="24"/>
              </w:rPr>
            </w:pPr>
          </w:p>
          <w:p w:rsidR="00CA6476" w:rsidRDefault="00CA6476" w:rsidP="00CF10D3">
            <w:pPr>
              <w:rPr>
                <w:rFonts w:ascii="SassoonPrimaryType" w:hAnsi="SassoonPrimaryType"/>
                <w:sz w:val="24"/>
              </w:rPr>
            </w:pPr>
          </w:p>
          <w:p w:rsidR="00CA6476" w:rsidRPr="008A75D9" w:rsidRDefault="00CA6476" w:rsidP="001416EB">
            <w:pPr>
              <w:rPr>
                <w:rFonts w:ascii="SassoonPrimaryType" w:hAnsi="SassoonPrimaryType"/>
                <w:sz w:val="24"/>
              </w:rPr>
            </w:pPr>
            <w:r w:rsidRPr="005A18D4">
              <w:rPr>
                <w:rFonts w:ascii="SassoonPrimaryType" w:hAnsi="SassoonPrimaryType"/>
              </w:rPr>
              <w:t xml:space="preserve">As well as playing games to develop social skills, having a specific topic or a talking point will also support children in developing their emotional vocabulary and how they respond to scenarios. </w:t>
            </w:r>
          </w:p>
        </w:tc>
        <w:tc>
          <w:tcPr>
            <w:tcW w:w="6366" w:type="dxa"/>
            <w:tcBorders>
              <w:top w:val="thinThickSmallGap" w:sz="24" w:space="0" w:color="auto"/>
              <w:bottom w:val="thinThickSmallGap" w:sz="24" w:space="0" w:color="auto"/>
            </w:tcBorders>
            <w:shd w:val="clear" w:color="auto" w:fill="auto"/>
          </w:tcPr>
          <w:p w:rsidR="00D57B6B" w:rsidRDefault="00CA6476" w:rsidP="00CF10D3">
            <w:pPr>
              <w:rPr>
                <w:rFonts w:ascii="SassoonPrimaryType" w:hAnsi="SassoonPrimaryType"/>
                <w:sz w:val="24"/>
              </w:rPr>
            </w:pPr>
            <w:r>
              <w:rPr>
                <w:rFonts w:ascii="SassoonPrimaryType" w:hAnsi="SassoonPrimaryType"/>
                <w:sz w:val="24"/>
              </w:rPr>
              <w:lastRenderedPageBreak/>
              <w:t xml:space="preserve"> </w:t>
            </w:r>
          </w:p>
          <w:tbl>
            <w:tblPr>
              <w:tblStyle w:val="TableGrid"/>
              <w:tblW w:w="0" w:type="auto"/>
              <w:tblLook w:val="04A0" w:firstRow="1" w:lastRow="0" w:firstColumn="1" w:lastColumn="0" w:noHBand="0" w:noVBand="1"/>
            </w:tblPr>
            <w:tblGrid>
              <w:gridCol w:w="1459"/>
              <w:gridCol w:w="1559"/>
              <w:gridCol w:w="3122"/>
            </w:tblGrid>
            <w:tr w:rsidR="00D57B6B" w:rsidTr="00D57B6B">
              <w:tc>
                <w:tcPr>
                  <w:tcW w:w="1459" w:type="dxa"/>
                </w:tcPr>
                <w:p w:rsidR="00D57B6B" w:rsidRPr="00D57B6B" w:rsidRDefault="00D57B6B" w:rsidP="00D57B6B">
                  <w:pPr>
                    <w:jc w:val="center"/>
                    <w:rPr>
                      <w:rFonts w:ascii="SassoonPrimaryType" w:hAnsi="SassoonPrimaryType"/>
                      <w:b/>
                      <w:sz w:val="24"/>
                    </w:rPr>
                  </w:pPr>
                  <w:r w:rsidRPr="00D57B6B">
                    <w:rPr>
                      <w:rFonts w:ascii="SassoonPrimaryType" w:hAnsi="SassoonPrimaryType"/>
                      <w:b/>
                      <w:sz w:val="24"/>
                    </w:rPr>
                    <w:t>Name of the game</w:t>
                  </w:r>
                </w:p>
              </w:tc>
              <w:tc>
                <w:tcPr>
                  <w:tcW w:w="1559" w:type="dxa"/>
                </w:tcPr>
                <w:p w:rsidR="00D57B6B" w:rsidRPr="00D57B6B" w:rsidRDefault="00D57B6B" w:rsidP="00D57B6B">
                  <w:pPr>
                    <w:jc w:val="center"/>
                    <w:rPr>
                      <w:rFonts w:ascii="SassoonPrimaryType" w:hAnsi="SassoonPrimaryType"/>
                      <w:b/>
                      <w:sz w:val="24"/>
                    </w:rPr>
                  </w:pPr>
                  <w:r w:rsidRPr="00D57B6B">
                    <w:rPr>
                      <w:rFonts w:ascii="SassoonPrimaryType" w:hAnsi="SassoonPrimaryType"/>
                      <w:b/>
                      <w:sz w:val="24"/>
                    </w:rPr>
                    <w:t>What you will need</w:t>
                  </w:r>
                </w:p>
              </w:tc>
              <w:tc>
                <w:tcPr>
                  <w:tcW w:w="3122" w:type="dxa"/>
                </w:tcPr>
                <w:p w:rsidR="00D57B6B" w:rsidRPr="00D57B6B" w:rsidRDefault="00D57B6B" w:rsidP="00D57B6B">
                  <w:pPr>
                    <w:jc w:val="center"/>
                    <w:rPr>
                      <w:rFonts w:ascii="SassoonPrimaryType" w:hAnsi="SassoonPrimaryType"/>
                      <w:b/>
                      <w:sz w:val="24"/>
                    </w:rPr>
                  </w:pPr>
                  <w:r w:rsidRPr="00D57B6B">
                    <w:rPr>
                      <w:rFonts w:ascii="SassoonPrimaryType" w:hAnsi="SassoonPrimaryType"/>
                      <w:b/>
                      <w:sz w:val="24"/>
                    </w:rPr>
                    <w:t>How to play</w:t>
                  </w:r>
                </w:p>
              </w:tc>
            </w:tr>
            <w:tr w:rsidR="00D57B6B" w:rsidTr="00D57B6B">
              <w:tc>
                <w:tcPr>
                  <w:tcW w:w="1459" w:type="dxa"/>
                </w:tcPr>
                <w:p w:rsidR="00D57B6B" w:rsidRDefault="00D57B6B" w:rsidP="00CF10D3">
                  <w:pPr>
                    <w:rPr>
                      <w:rFonts w:ascii="SassoonPrimaryType" w:hAnsi="SassoonPrimaryType"/>
                      <w:sz w:val="24"/>
                    </w:rPr>
                  </w:pPr>
                  <w:r w:rsidRPr="00093029">
                    <w:rPr>
                      <w:rFonts w:ascii="SassoonPrimaryType" w:hAnsi="SassoonPrimaryType"/>
                      <w:sz w:val="24"/>
                    </w:rPr>
                    <w:t>Hide and Seek with Clues!</w:t>
                  </w:r>
                </w:p>
              </w:tc>
              <w:tc>
                <w:tcPr>
                  <w:tcW w:w="1559" w:type="dxa"/>
                </w:tcPr>
                <w:p w:rsidR="00D57B6B" w:rsidRDefault="00D57B6B" w:rsidP="00CF10D3">
                  <w:pPr>
                    <w:rPr>
                      <w:rFonts w:ascii="SassoonPrimaryType" w:hAnsi="SassoonPrimaryType"/>
                      <w:sz w:val="24"/>
                    </w:rPr>
                  </w:pPr>
                  <w:r w:rsidRPr="00093029">
                    <w:rPr>
                      <w:rFonts w:ascii="SassoonPrimaryType" w:hAnsi="SassoonPrimaryType"/>
                      <w:sz w:val="24"/>
                    </w:rPr>
                    <w:t>2 + players.</w:t>
                  </w:r>
                </w:p>
                <w:p w:rsidR="00D57B6B" w:rsidRDefault="00D57B6B" w:rsidP="00CF10D3">
                  <w:pPr>
                    <w:rPr>
                      <w:rFonts w:ascii="SassoonPrimaryType" w:hAnsi="SassoonPrimaryType"/>
                      <w:sz w:val="24"/>
                    </w:rPr>
                  </w:pPr>
                  <w:r w:rsidRPr="00093029">
                    <w:rPr>
                      <w:rFonts w:ascii="SassoonPrimaryType" w:hAnsi="SassoonPrimaryType"/>
                      <w:sz w:val="24"/>
                    </w:rPr>
                    <w:t>A teddy/toy.</w:t>
                  </w:r>
                  <w:r>
                    <w:rPr>
                      <w:rFonts w:ascii="SassoonPrimaryType" w:hAnsi="SassoonPrimaryType"/>
                      <w:sz w:val="24"/>
                    </w:rPr>
                    <w:t xml:space="preserve"> </w:t>
                  </w:r>
                  <w:r w:rsidRPr="00093029">
                    <w:rPr>
                      <w:rFonts w:ascii="SassoonPrimaryType" w:hAnsi="SassoonPrimaryType"/>
                      <w:sz w:val="24"/>
                    </w:rPr>
                    <w:t>Pen and Paper (optional)</w:t>
                  </w:r>
                  <w:r>
                    <w:rPr>
                      <w:rFonts w:ascii="SassoonPrimaryType" w:hAnsi="SassoonPrimaryType"/>
                      <w:sz w:val="24"/>
                    </w:rPr>
                    <w:t>.</w:t>
                  </w:r>
                </w:p>
              </w:tc>
              <w:tc>
                <w:tcPr>
                  <w:tcW w:w="3122" w:type="dxa"/>
                </w:tcPr>
                <w:p w:rsidR="00D57B6B" w:rsidRPr="00093029" w:rsidRDefault="00D57B6B" w:rsidP="00D57B6B">
                  <w:pPr>
                    <w:rPr>
                      <w:rFonts w:ascii="SassoonPrimaryType" w:hAnsi="SassoonPrimaryType"/>
                      <w:sz w:val="24"/>
                    </w:rPr>
                  </w:pPr>
                  <w:r w:rsidRPr="00093029">
                    <w:rPr>
                      <w:rFonts w:ascii="SassoonPrimaryType" w:hAnsi="SassoonPrimaryType"/>
                      <w:sz w:val="24"/>
                    </w:rPr>
                    <w:t>Like a traditional game of hide and seek but this time use a toy/teddy to hide.</w:t>
                  </w:r>
                </w:p>
                <w:p w:rsidR="00D57B6B" w:rsidRPr="00093029" w:rsidRDefault="00D57B6B" w:rsidP="00D57B6B">
                  <w:pPr>
                    <w:rPr>
                      <w:rFonts w:ascii="SassoonPrimaryType" w:hAnsi="SassoonPrimaryType"/>
                      <w:sz w:val="24"/>
                    </w:rPr>
                  </w:pPr>
                  <w:r w:rsidRPr="00093029">
                    <w:rPr>
                      <w:rFonts w:ascii="SassoonPrimaryType" w:hAnsi="SassoonPrimaryType"/>
                      <w:sz w:val="24"/>
                    </w:rPr>
                    <w:t xml:space="preserve">The player who is on must hide the teddy in a room in the house – the player guessing must ask questions about where it could be, for example is there a mirror in the room where it is hiding? </w:t>
                  </w:r>
                </w:p>
                <w:p w:rsidR="00D57B6B" w:rsidRPr="00093029" w:rsidRDefault="00D57B6B" w:rsidP="00D57B6B">
                  <w:pPr>
                    <w:rPr>
                      <w:rFonts w:ascii="SassoonPrimaryType" w:hAnsi="SassoonPrimaryType"/>
                      <w:sz w:val="24"/>
                    </w:rPr>
                  </w:pPr>
                  <w:r w:rsidRPr="00093029">
                    <w:rPr>
                      <w:rFonts w:ascii="SassoonPrimaryType" w:hAnsi="SassoonPrimaryType"/>
                      <w:sz w:val="24"/>
                    </w:rPr>
                    <w:t>If the player guessing gets a question right they can move on to another room and ask another question, if they get it wrong they must stay in the room they’re in until they get a question right!</w:t>
                  </w:r>
                </w:p>
                <w:p w:rsidR="00D57B6B" w:rsidRDefault="00D57B6B" w:rsidP="00CF10D3">
                  <w:pPr>
                    <w:rPr>
                      <w:rFonts w:ascii="SassoonPrimaryType" w:hAnsi="SassoonPrimaryType"/>
                      <w:sz w:val="24"/>
                    </w:rPr>
                  </w:pPr>
                </w:p>
              </w:tc>
            </w:tr>
            <w:tr w:rsidR="00D57B6B" w:rsidTr="00D57B6B">
              <w:tc>
                <w:tcPr>
                  <w:tcW w:w="1459" w:type="dxa"/>
                </w:tcPr>
                <w:p w:rsidR="00D57B6B" w:rsidRDefault="00D57B6B" w:rsidP="00CF10D3">
                  <w:pPr>
                    <w:rPr>
                      <w:rFonts w:ascii="SassoonPrimaryType" w:hAnsi="SassoonPrimaryType"/>
                      <w:sz w:val="24"/>
                    </w:rPr>
                  </w:pPr>
                  <w:r w:rsidRPr="00093029">
                    <w:rPr>
                      <w:rFonts w:ascii="SassoonPrimaryType" w:hAnsi="SassoonPrimaryType"/>
                      <w:sz w:val="24"/>
                    </w:rPr>
                    <w:t>Bowling</w:t>
                  </w:r>
                  <w:r w:rsidRPr="00093029">
                    <w:rPr>
                      <w:rFonts w:ascii="SassoonPrimaryType" w:hAnsi="SassoonPrimaryType"/>
                      <w:sz w:val="24"/>
                    </w:rPr>
                    <w:tab/>
                  </w:r>
                </w:p>
              </w:tc>
              <w:tc>
                <w:tcPr>
                  <w:tcW w:w="1559" w:type="dxa"/>
                </w:tcPr>
                <w:p w:rsidR="00D57B6B" w:rsidRPr="00093029" w:rsidRDefault="00D57B6B" w:rsidP="00D57B6B">
                  <w:pPr>
                    <w:rPr>
                      <w:rFonts w:ascii="SassoonPrimaryType" w:hAnsi="SassoonPrimaryType"/>
                      <w:sz w:val="24"/>
                    </w:rPr>
                  </w:pPr>
                  <w:r w:rsidRPr="00093029">
                    <w:rPr>
                      <w:rFonts w:ascii="SassoonPrimaryType" w:hAnsi="SassoonPrimaryType"/>
                      <w:sz w:val="24"/>
                    </w:rPr>
                    <w:t>2 + players</w:t>
                  </w:r>
                </w:p>
                <w:p w:rsidR="00D57B6B" w:rsidRDefault="00D57B6B" w:rsidP="00D57B6B">
                  <w:pPr>
                    <w:rPr>
                      <w:rFonts w:ascii="SassoonPrimaryType" w:hAnsi="SassoonPrimaryType"/>
                      <w:sz w:val="24"/>
                    </w:rPr>
                  </w:pPr>
                  <w:r w:rsidRPr="00093029">
                    <w:rPr>
                      <w:rFonts w:ascii="SassoonPrimaryType" w:hAnsi="SassoonPrimaryType"/>
                      <w:sz w:val="24"/>
                    </w:rPr>
                    <w:t>Bottles (they do not have to be the same size) or Kitchen roll tubes covered in a sock (for extra strength).</w:t>
                  </w:r>
                  <w:r>
                    <w:rPr>
                      <w:rFonts w:ascii="SassoonPrimaryType" w:hAnsi="SassoonPrimaryType"/>
                      <w:sz w:val="24"/>
                    </w:rPr>
                    <w:t xml:space="preserve"> </w:t>
                  </w:r>
                </w:p>
                <w:p w:rsidR="00D57B6B" w:rsidRDefault="00D57B6B" w:rsidP="00D57B6B">
                  <w:pPr>
                    <w:rPr>
                      <w:rFonts w:ascii="SassoonPrimaryType" w:hAnsi="SassoonPrimaryType"/>
                      <w:sz w:val="24"/>
                    </w:rPr>
                  </w:pPr>
                  <w:r w:rsidRPr="00093029">
                    <w:rPr>
                      <w:rFonts w:ascii="SassoonPrimaryType" w:hAnsi="SassoonPrimaryType"/>
                      <w:sz w:val="24"/>
                    </w:rPr>
                    <w:t>A ball.</w:t>
                  </w:r>
                  <w:r w:rsidRPr="00093029">
                    <w:rPr>
                      <w:rFonts w:ascii="SassoonPrimaryType" w:hAnsi="SassoonPrimaryType"/>
                      <w:sz w:val="24"/>
                    </w:rPr>
                    <w:tab/>
                  </w:r>
                </w:p>
                <w:p w:rsidR="00D57B6B" w:rsidRDefault="00D57B6B" w:rsidP="00CF10D3">
                  <w:pPr>
                    <w:rPr>
                      <w:rFonts w:ascii="SassoonPrimaryType" w:hAnsi="SassoonPrimaryType"/>
                      <w:sz w:val="24"/>
                    </w:rPr>
                  </w:pPr>
                </w:p>
              </w:tc>
              <w:tc>
                <w:tcPr>
                  <w:tcW w:w="3122" w:type="dxa"/>
                </w:tcPr>
                <w:p w:rsidR="00D57B6B" w:rsidRPr="00093029" w:rsidRDefault="00D57B6B" w:rsidP="00D57B6B">
                  <w:pPr>
                    <w:rPr>
                      <w:rFonts w:ascii="SassoonPrimaryType" w:hAnsi="SassoonPrimaryType"/>
                      <w:sz w:val="24"/>
                    </w:rPr>
                  </w:pPr>
                  <w:r w:rsidRPr="00093029">
                    <w:rPr>
                      <w:rFonts w:ascii="SassoonPrimaryType" w:hAnsi="SassoonPrimaryType"/>
                      <w:sz w:val="24"/>
                    </w:rPr>
                    <w:t>Play this game like a traditional game of bowling – whoever knocks down the most wins – best out of 5 rounds!</w:t>
                  </w:r>
                </w:p>
                <w:p w:rsidR="00D57B6B" w:rsidRPr="00093029" w:rsidRDefault="00D57B6B" w:rsidP="00D57B6B">
                  <w:pPr>
                    <w:rPr>
                      <w:rFonts w:ascii="SassoonPrimaryType" w:hAnsi="SassoonPrimaryType"/>
                      <w:sz w:val="24"/>
                    </w:rPr>
                  </w:pPr>
                  <w:r w:rsidRPr="00093029">
                    <w:rPr>
                      <w:rFonts w:ascii="SassoonPrimaryType" w:hAnsi="SassoonPrimaryType"/>
                      <w:sz w:val="24"/>
                    </w:rPr>
                    <w:t>Get your child involved in the preparation of this game too – this will add to the experience of them finding resources they could use as the skittles!</w:t>
                  </w:r>
                </w:p>
                <w:p w:rsidR="00D57B6B" w:rsidRDefault="00D57B6B" w:rsidP="00CF10D3">
                  <w:pPr>
                    <w:rPr>
                      <w:rFonts w:ascii="SassoonPrimaryType" w:hAnsi="SassoonPrimaryType"/>
                      <w:sz w:val="24"/>
                    </w:rPr>
                  </w:pPr>
                </w:p>
              </w:tc>
            </w:tr>
            <w:tr w:rsidR="00D57B6B" w:rsidTr="00D57B6B">
              <w:tc>
                <w:tcPr>
                  <w:tcW w:w="1459" w:type="dxa"/>
                </w:tcPr>
                <w:p w:rsidR="00D57B6B" w:rsidRDefault="00D57B6B" w:rsidP="00CF10D3">
                  <w:pPr>
                    <w:rPr>
                      <w:rFonts w:ascii="SassoonPrimaryType" w:hAnsi="SassoonPrimaryType"/>
                      <w:sz w:val="24"/>
                    </w:rPr>
                  </w:pPr>
                  <w:r w:rsidRPr="00093029">
                    <w:rPr>
                      <w:rFonts w:ascii="SassoonPrimaryType" w:hAnsi="SassoonPrimaryType"/>
                      <w:sz w:val="24"/>
                    </w:rPr>
                    <w:t>Monster!</w:t>
                  </w:r>
                </w:p>
              </w:tc>
              <w:tc>
                <w:tcPr>
                  <w:tcW w:w="1559" w:type="dxa"/>
                </w:tcPr>
                <w:p w:rsidR="00D57B6B" w:rsidRPr="00093029" w:rsidRDefault="00D57B6B" w:rsidP="00D57B6B">
                  <w:pPr>
                    <w:rPr>
                      <w:rFonts w:ascii="SassoonPrimaryType" w:hAnsi="SassoonPrimaryType"/>
                      <w:sz w:val="24"/>
                    </w:rPr>
                  </w:pPr>
                  <w:r w:rsidRPr="00093029">
                    <w:rPr>
                      <w:rFonts w:ascii="SassoonPrimaryType" w:hAnsi="SassoonPrimaryType"/>
                      <w:sz w:val="24"/>
                    </w:rPr>
                    <w:t>2 + players</w:t>
                  </w:r>
                </w:p>
                <w:p w:rsidR="00D57B6B" w:rsidRDefault="00D57B6B" w:rsidP="00D57B6B">
                  <w:pPr>
                    <w:rPr>
                      <w:rFonts w:ascii="SassoonPrimaryType" w:hAnsi="SassoonPrimaryType"/>
                      <w:sz w:val="24"/>
                    </w:rPr>
                  </w:pPr>
                  <w:r w:rsidRPr="00093029">
                    <w:rPr>
                      <w:rFonts w:ascii="SassoonPrimaryType" w:hAnsi="SassoonPrimaryType"/>
                      <w:sz w:val="24"/>
                    </w:rPr>
                    <w:t>Paper</w:t>
                  </w:r>
                  <w:r>
                    <w:rPr>
                      <w:rFonts w:ascii="SassoonPrimaryType" w:hAnsi="SassoonPrimaryType"/>
                      <w:sz w:val="24"/>
                    </w:rPr>
                    <w:t xml:space="preserve">, </w:t>
                  </w:r>
                  <w:r w:rsidRPr="00093029">
                    <w:rPr>
                      <w:rFonts w:ascii="SassoonPrimaryType" w:hAnsi="SassoonPrimaryType"/>
                      <w:sz w:val="24"/>
                    </w:rPr>
                    <w:t>Pen/Pencil</w:t>
                  </w:r>
                  <w:r>
                    <w:rPr>
                      <w:rFonts w:ascii="SassoonPrimaryType" w:hAnsi="SassoonPrimaryType"/>
                      <w:sz w:val="24"/>
                    </w:rPr>
                    <w:t xml:space="preserve">, </w:t>
                  </w:r>
                  <w:r w:rsidRPr="00093029">
                    <w:rPr>
                      <w:rFonts w:ascii="SassoonPrimaryType" w:hAnsi="SassoonPrimaryType"/>
                      <w:sz w:val="24"/>
                    </w:rPr>
                    <w:t>Dice</w:t>
                  </w:r>
                  <w:r w:rsidRPr="00093029">
                    <w:rPr>
                      <w:rFonts w:ascii="SassoonPrimaryType" w:hAnsi="SassoonPrimaryType"/>
                      <w:sz w:val="24"/>
                    </w:rPr>
                    <w:tab/>
                  </w:r>
                </w:p>
                <w:p w:rsidR="00D57B6B" w:rsidRDefault="00D57B6B" w:rsidP="00CF10D3">
                  <w:pPr>
                    <w:rPr>
                      <w:rFonts w:ascii="SassoonPrimaryType" w:hAnsi="SassoonPrimaryType"/>
                      <w:sz w:val="24"/>
                    </w:rPr>
                  </w:pPr>
                </w:p>
              </w:tc>
              <w:tc>
                <w:tcPr>
                  <w:tcW w:w="3122" w:type="dxa"/>
                </w:tcPr>
                <w:p w:rsidR="00D57B6B" w:rsidRPr="00093029" w:rsidRDefault="00D57B6B" w:rsidP="00D57B6B">
                  <w:pPr>
                    <w:rPr>
                      <w:rFonts w:ascii="SassoonPrimaryType" w:hAnsi="SassoonPrimaryType"/>
                      <w:sz w:val="24"/>
                    </w:rPr>
                  </w:pPr>
                  <w:r w:rsidRPr="00093029">
                    <w:rPr>
                      <w:rFonts w:ascii="SassoonPrimaryType" w:hAnsi="SassoonPrimaryType"/>
                      <w:sz w:val="24"/>
                    </w:rPr>
                    <w:t>The aim of this game is to have drawn a complete monster on your paper before your opponent.</w:t>
                  </w:r>
                </w:p>
                <w:p w:rsidR="00D57B6B" w:rsidRPr="00093029" w:rsidRDefault="00D57B6B" w:rsidP="00D57B6B">
                  <w:pPr>
                    <w:rPr>
                      <w:rFonts w:ascii="SassoonPrimaryType" w:hAnsi="SassoonPrimaryType"/>
                      <w:sz w:val="24"/>
                    </w:rPr>
                  </w:pPr>
                  <w:r w:rsidRPr="00093029">
                    <w:rPr>
                      <w:rFonts w:ascii="SassoonPrimaryType" w:hAnsi="SassoonPrimaryType"/>
                      <w:sz w:val="24"/>
                    </w:rPr>
                    <w:t xml:space="preserve">With each roll of the dice, that is how many features of the monster you can draw e.g.  if you roll a 2, you can draw 1 arm and 1 leg. </w:t>
                  </w:r>
                </w:p>
                <w:p w:rsidR="00D57B6B" w:rsidRPr="00093029" w:rsidRDefault="00D57B6B" w:rsidP="00D57B6B">
                  <w:pPr>
                    <w:rPr>
                      <w:rFonts w:ascii="SassoonPrimaryType" w:hAnsi="SassoonPrimaryType"/>
                      <w:sz w:val="24"/>
                    </w:rPr>
                  </w:pPr>
                  <w:r w:rsidRPr="00093029">
                    <w:rPr>
                      <w:rFonts w:ascii="SassoonPrimaryType" w:hAnsi="SassoonPrimaryType"/>
                      <w:sz w:val="24"/>
                    </w:rPr>
                    <w:t>The criteria for a completed monster is:</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1 head</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1 body</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3 arms</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4 legs</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2 ears</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4 eyes</w:t>
                  </w:r>
                </w:p>
                <w:p w:rsidR="00D57B6B" w:rsidRPr="00093029"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1 mouth</w:t>
                  </w:r>
                </w:p>
                <w:p w:rsidR="00D57B6B" w:rsidRDefault="00D57B6B" w:rsidP="00D57B6B">
                  <w:pPr>
                    <w:rPr>
                      <w:rFonts w:ascii="SassoonPrimaryType" w:hAnsi="SassoonPrimaryType"/>
                      <w:sz w:val="24"/>
                    </w:rPr>
                  </w:pPr>
                  <w:r w:rsidRPr="00093029">
                    <w:rPr>
                      <w:rFonts w:ascii="SassoonPrimaryType" w:hAnsi="SassoonPrimaryType"/>
                      <w:sz w:val="24"/>
                    </w:rPr>
                    <w:t>-</w:t>
                  </w:r>
                  <w:r w:rsidRPr="00093029">
                    <w:rPr>
                      <w:rFonts w:ascii="SassoonPrimaryType" w:hAnsi="SassoonPrimaryType"/>
                      <w:sz w:val="24"/>
                    </w:rPr>
                    <w:tab/>
                    <w:t>1 nose</w:t>
                  </w:r>
                </w:p>
                <w:p w:rsidR="00D57B6B" w:rsidRDefault="00D57B6B" w:rsidP="00CF10D3">
                  <w:pPr>
                    <w:rPr>
                      <w:rFonts w:ascii="SassoonPrimaryType" w:hAnsi="SassoonPrimaryType"/>
                      <w:sz w:val="24"/>
                    </w:rPr>
                  </w:pPr>
                </w:p>
              </w:tc>
            </w:tr>
          </w:tbl>
          <w:p w:rsidR="00093029" w:rsidRDefault="00093029" w:rsidP="00CF10D3">
            <w:pPr>
              <w:rPr>
                <w:rFonts w:ascii="SassoonPrimaryType" w:hAnsi="SassoonPrimaryType"/>
                <w:sz w:val="24"/>
              </w:rPr>
            </w:pPr>
          </w:p>
          <w:p w:rsidR="00093029" w:rsidRPr="00D57B6B" w:rsidRDefault="00D57B6B" w:rsidP="00CF10D3">
            <w:pPr>
              <w:rPr>
                <w:rFonts w:ascii="SassoonPrimaryType" w:hAnsi="SassoonPrimaryType"/>
                <w:b/>
                <w:sz w:val="24"/>
                <w:u w:val="single"/>
              </w:rPr>
            </w:pPr>
            <w:r w:rsidRPr="00D57B6B">
              <w:rPr>
                <w:rFonts w:ascii="SassoonPrimaryType" w:hAnsi="SassoonPrimaryType"/>
                <w:b/>
                <w:sz w:val="24"/>
                <w:u w:val="single"/>
              </w:rPr>
              <w:t>Talking Point:</w:t>
            </w:r>
          </w:p>
          <w:p w:rsidR="00093029" w:rsidRDefault="00093029" w:rsidP="00CF10D3">
            <w:pPr>
              <w:rPr>
                <w:rFonts w:ascii="SassoonPrimaryType" w:hAnsi="SassoonPrimaryType"/>
                <w:sz w:val="24"/>
              </w:rPr>
            </w:pPr>
            <w:r>
              <w:rPr>
                <w:rFonts w:ascii="Roboto" w:hAnsi="Roboto"/>
                <w:noProof/>
                <w:color w:val="2962FF"/>
                <w:lang w:eastAsia="en-GB"/>
              </w:rPr>
              <w:drawing>
                <wp:anchor distT="0" distB="0" distL="114300" distR="114300" simplePos="0" relativeHeight="251659264" behindDoc="0" locked="0" layoutInCell="1" allowOverlap="1" wp14:anchorId="7E33ADA6" wp14:editId="1F99BA1C">
                  <wp:simplePos x="0" y="0"/>
                  <wp:positionH relativeFrom="margin">
                    <wp:posOffset>79375</wp:posOffset>
                  </wp:positionH>
                  <wp:positionV relativeFrom="paragraph">
                    <wp:posOffset>3175</wp:posOffset>
                  </wp:positionV>
                  <wp:extent cx="904875" cy="1267460"/>
                  <wp:effectExtent l="0" t="0" r="9525" b="8890"/>
                  <wp:wrapSquare wrapText="bothSides"/>
                  <wp:docPr id="1" name="Picture 1" descr="Prisoner Minion with Bananas Mini Cardboard Cutout / Stand up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soner Minion with Bananas Mini Cardboard Cutout / Stand up ...">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093029" w:rsidRDefault="00093029" w:rsidP="00CF10D3">
            <w:pPr>
              <w:rPr>
                <w:rFonts w:ascii="SassoonPrimaryType" w:hAnsi="SassoonPrimaryType"/>
                <w:sz w:val="24"/>
              </w:rPr>
            </w:pPr>
          </w:p>
          <w:p w:rsidR="005343B3" w:rsidRPr="005343B3" w:rsidRDefault="005343B3" w:rsidP="00CF10D3">
            <w:pPr>
              <w:rPr>
                <w:rFonts w:ascii="SassoonPrimaryType" w:hAnsi="SassoonPrimaryType"/>
                <w:sz w:val="24"/>
              </w:rPr>
            </w:pPr>
            <w:r w:rsidRPr="005343B3">
              <w:rPr>
                <w:rFonts w:ascii="SassoonPrimaryType" w:hAnsi="SassoonPrimaryType"/>
                <w:sz w:val="24"/>
              </w:rPr>
              <w:t xml:space="preserve">Minion was hungry one day. Not just a bit hungry…VERY hungry. He had no food left at home. Poor minion! </w:t>
            </w:r>
          </w:p>
          <w:p w:rsidR="005343B3" w:rsidRPr="005343B3" w:rsidRDefault="005343B3" w:rsidP="00CF10D3">
            <w:pPr>
              <w:rPr>
                <w:rFonts w:ascii="SassoonPrimaryType" w:hAnsi="SassoonPrimaryType"/>
                <w:sz w:val="24"/>
              </w:rPr>
            </w:pPr>
            <w:r w:rsidRPr="005343B3">
              <w:rPr>
                <w:rFonts w:ascii="SassoonPrimaryType" w:hAnsi="SassoonPrimaryType"/>
                <w:sz w:val="24"/>
              </w:rPr>
              <w:t>He decided to go for a walk to take his mind off it and he knew the fresh air would do him good.</w:t>
            </w:r>
          </w:p>
          <w:p w:rsidR="005343B3" w:rsidRPr="005343B3" w:rsidRDefault="005343B3" w:rsidP="00CF10D3">
            <w:pPr>
              <w:rPr>
                <w:rFonts w:ascii="SassoonPrimaryType" w:hAnsi="SassoonPrimaryType"/>
                <w:sz w:val="24"/>
              </w:rPr>
            </w:pPr>
            <w:r w:rsidRPr="005343B3">
              <w:rPr>
                <w:rFonts w:ascii="SassoonPrimaryType" w:hAnsi="SassoonPrimaryType"/>
                <w:sz w:val="24"/>
              </w:rPr>
              <w:t>As he walked by his neighbour’s house he saw a giant fruit</w:t>
            </w:r>
            <w:bookmarkStart w:id="0" w:name="_GoBack"/>
            <w:bookmarkEnd w:id="0"/>
            <w:r w:rsidRPr="005343B3">
              <w:rPr>
                <w:rFonts w:ascii="SassoonPrimaryType" w:hAnsi="SassoonPrimaryType"/>
                <w:sz w:val="24"/>
              </w:rPr>
              <w:t xml:space="preserve"> bowl filled with yummy bananas. The window was also open… </w:t>
            </w:r>
          </w:p>
          <w:p w:rsidR="005343B3" w:rsidRPr="005343B3" w:rsidRDefault="005343B3" w:rsidP="00CF10D3">
            <w:pPr>
              <w:rPr>
                <w:rFonts w:ascii="SassoonPrimaryType" w:hAnsi="SassoonPrimaryType"/>
                <w:sz w:val="24"/>
              </w:rPr>
            </w:pPr>
            <w:r w:rsidRPr="005343B3">
              <w:rPr>
                <w:rFonts w:ascii="SassoonPrimaryType" w:hAnsi="SassoonPrimaryType"/>
                <w:sz w:val="24"/>
              </w:rPr>
              <w:t>His neighbour was such a lovely person, she was always kind and helpful, and she always helped the Minions when she could.</w:t>
            </w:r>
          </w:p>
          <w:p w:rsidR="005343B3" w:rsidRPr="005343B3" w:rsidRDefault="005343B3" w:rsidP="00CF10D3">
            <w:pPr>
              <w:rPr>
                <w:rFonts w:ascii="SassoonPrimaryType" w:hAnsi="SassoonPrimaryType"/>
                <w:sz w:val="24"/>
              </w:rPr>
            </w:pPr>
            <w:r w:rsidRPr="005343B3">
              <w:rPr>
                <w:rFonts w:ascii="SassoonPrimaryType" w:hAnsi="SassoonPrimaryType"/>
                <w:sz w:val="24"/>
              </w:rPr>
              <w:t>Minion was drooling at the sight of the delicious bananas – he just had to have one! He thought about it for a moment, then he snuck across the front garden and reached into the open window and took 2 before running home again.</w:t>
            </w:r>
          </w:p>
          <w:p w:rsidR="00093029" w:rsidRPr="005343B3" w:rsidRDefault="005343B3" w:rsidP="00CF10D3">
            <w:pPr>
              <w:rPr>
                <w:rFonts w:ascii="SassoonPrimaryType" w:hAnsi="SassoonPrimaryType"/>
                <w:sz w:val="24"/>
              </w:rPr>
            </w:pPr>
            <w:r w:rsidRPr="005343B3">
              <w:rPr>
                <w:rFonts w:ascii="SassoonPrimaryType" w:hAnsi="SassoonPrimaryType"/>
                <w:sz w:val="24"/>
              </w:rPr>
              <w:t>Was this the right thing to do? If he really was that hungry was there something else he could’ve done instead? How do you think his neighbour felt?</w:t>
            </w:r>
          </w:p>
        </w:tc>
      </w:tr>
      <w:tr w:rsidR="00CA6476" w:rsidRPr="009F2A36" w:rsidTr="00CF10D3">
        <w:trPr>
          <w:trHeight w:val="1003"/>
        </w:trPr>
        <w:tc>
          <w:tcPr>
            <w:tcW w:w="4806" w:type="dxa"/>
            <w:tcBorders>
              <w:top w:val="thinThickSmallGap" w:sz="24" w:space="0" w:color="auto"/>
            </w:tcBorders>
            <w:shd w:val="clear" w:color="auto" w:fill="auto"/>
          </w:tcPr>
          <w:p w:rsidR="00CA6476" w:rsidRDefault="00CA6476" w:rsidP="00CF10D3">
            <w:pPr>
              <w:rPr>
                <w:rFonts w:ascii="SassoonPrimaryType" w:hAnsi="SassoonPrimaryType"/>
                <w:b/>
                <w:sz w:val="24"/>
                <w:u w:val="single"/>
              </w:rPr>
            </w:pPr>
            <w:r>
              <w:rPr>
                <w:rFonts w:ascii="SassoonPrimaryType" w:hAnsi="SassoonPrimaryType"/>
                <w:b/>
                <w:sz w:val="24"/>
                <w:u w:val="single"/>
              </w:rPr>
              <w:lastRenderedPageBreak/>
              <w:t>Language skills</w:t>
            </w:r>
          </w:p>
          <w:p w:rsidR="00CA6476" w:rsidRPr="00BC17F9" w:rsidRDefault="00CA6476" w:rsidP="00CF10D3">
            <w:pPr>
              <w:rPr>
                <w:rFonts w:ascii="SassoonPrimaryType" w:hAnsi="SassoonPrimaryType"/>
                <w:sz w:val="24"/>
              </w:rPr>
            </w:pPr>
            <w:r w:rsidRPr="00BC17F9">
              <w:rPr>
                <w:rFonts w:ascii="SassoonPrimaryType" w:hAnsi="SassoonPrimaryType"/>
                <w:sz w:val="24"/>
              </w:rPr>
              <w:t xml:space="preserve">To help support your child’s communication and language development. Here are some activities you can do together which link to this weeks’ book </w:t>
            </w:r>
            <w:r w:rsidR="005343B3">
              <w:rPr>
                <w:rFonts w:ascii="SassoonPrimaryType" w:hAnsi="SassoonPrimaryType"/>
                <w:sz w:val="24"/>
              </w:rPr>
              <w:t>The little red hen’</w:t>
            </w:r>
          </w:p>
          <w:p w:rsidR="00CA6476" w:rsidRPr="008A75D9" w:rsidRDefault="00CA6476" w:rsidP="00CF10D3">
            <w:pPr>
              <w:rPr>
                <w:rFonts w:ascii="SassoonPrimaryType" w:hAnsi="SassoonPrimaryType"/>
                <w:b/>
                <w:sz w:val="24"/>
                <w:u w:val="single"/>
              </w:rPr>
            </w:pPr>
          </w:p>
        </w:tc>
        <w:tc>
          <w:tcPr>
            <w:tcW w:w="6366" w:type="dxa"/>
            <w:tcBorders>
              <w:top w:val="thinThickSmallGap" w:sz="24" w:space="0" w:color="auto"/>
              <w:bottom w:val="thinThickSmallGap" w:sz="24" w:space="0" w:color="auto"/>
            </w:tcBorders>
            <w:shd w:val="clear" w:color="auto" w:fill="auto"/>
          </w:tcPr>
          <w:p w:rsidR="005343B3" w:rsidRPr="005343B3" w:rsidRDefault="005343B3" w:rsidP="00CF10D3">
            <w:pPr>
              <w:pStyle w:val="ListParagraph"/>
              <w:numPr>
                <w:ilvl w:val="0"/>
                <w:numId w:val="4"/>
              </w:numPr>
              <w:rPr>
                <w:rFonts w:ascii="SassoonPrimaryType" w:hAnsi="SassoonPrimaryType"/>
                <w:sz w:val="24"/>
              </w:rPr>
            </w:pPr>
            <w:r w:rsidRPr="005343B3">
              <w:rPr>
                <w:rFonts w:ascii="SassoonPrimaryType" w:hAnsi="SassoonPrimaryType"/>
                <w:sz w:val="24"/>
              </w:rPr>
              <w:lastRenderedPageBreak/>
              <w:t>Read the story aloud – adding expression for each of the characters – perhaps the people in your family could each play the part of one of the characters and turn it into a live action story – you could even make masks to really ‘become’ each of the characters!</w:t>
            </w:r>
          </w:p>
          <w:p w:rsidR="005343B3" w:rsidRPr="005343B3" w:rsidRDefault="005343B3" w:rsidP="00CF10D3">
            <w:pPr>
              <w:pStyle w:val="ListParagraph"/>
              <w:numPr>
                <w:ilvl w:val="0"/>
                <w:numId w:val="4"/>
              </w:numPr>
              <w:rPr>
                <w:rFonts w:ascii="SassoonPrimaryType" w:hAnsi="SassoonPrimaryType"/>
                <w:sz w:val="24"/>
              </w:rPr>
            </w:pPr>
            <w:r w:rsidRPr="005343B3">
              <w:rPr>
                <w:rFonts w:ascii="SassoonPrimaryType" w:hAnsi="SassoonPrimaryType"/>
                <w:sz w:val="24"/>
              </w:rPr>
              <w:lastRenderedPageBreak/>
              <w:t>You could do some home baking and talk through the recipe together – using words such as First, Second, Third, Next, Then, After etc will help to develop understanding of sequencing and order. Even if you don’t have real ingredients you could always pretend to make some delicious bread and say what the Hen did in the right order!</w:t>
            </w:r>
          </w:p>
          <w:p w:rsidR="00CA6476" w:rsidRPr="005343B3" w:rsidRDefault="005343B3" w:rsidP="00CF10D3">
            <w:pPr>
              <w:pStyle w:val="ListParagraph"/>
              <w:numPr>
                <w:ilvl w:val="0"/>
                <w:numId w:val="4"/>
              </w:numPr>
              <w:rPr>
                <w:rFonts w:ascii="SassoonPrimaryType" w:hAnsi="SassoonPrimaryType"/>
                <w:color w:val="00B050"/>
                <w:sz w:val="24"/>
              </w:rPr>
            </w:pPr>
            <w:r w:rsidRPr="005343B3">
              <w:rPr>
                <w:rFonts w:ascii="SassoonPrimaryType" w:hAnsi="SassoonPrimaryType"/>
                <w:sz w:val="24"/>
              </w:rPr>
              <w:t xml:space="preserve">Use the story sequencing cards to verbally talk through the story – you might want to use this as an opportunity to ask questions such as: How do you think the hen was feeling? If you were the dog would you have helped? This will help to strengthen comprehension skills. </w:t>
            </w:r>
          </w:p>
        </w:tc>
      </w:tr>
      <w:tr w:rsidR="00CA6476" w:rsidRPr="009F2A36" w:rsidTr="00CF10D3">
        <w:trPr>
          <w:trHeight w:val="1003"/>
        </w:trPr>
        <w:tc>
          <w:tcPr>
            <w:tcW w:w="4806" w:type="dxa"/>
            <w:tcBorders>
              <w:top w:val="thinThickSmallGap" w:sz="24" w:space="0" w:color="auto"/>
              <w:bottom w:val="thinThickSmallGap" w:sz="24" w:space="0" w:color="auto"/>
            </w:tcBorders>
            <w:shd w:val="clear" w:color="auto" w:fill="auto"/>
          </w:tcPr>
          <w:p w:rsidR="00CA6476" w:rsidRDefault="00CA6476" w:rsidP="00CF10D3">
            <w:pPr>
              <w:rPr>
                <w:rFonts w:ascii="SassoonPrimaryType" w:hAnsi="SassoonPrimaryType"/>
                <w:b/>
                <w:sz w:val="24"/>
                <w:u w:val="single"/>
              </w:rPr>
            </w:pPr>
            <w:r>
              <w:rPr>
                <w:rFonts w:ascii="SassoonPrimaryType" w:hAnsi="SassoonPrimaryType"/>
                <w:b/>
                <w:sz w:val="24"/>
                <w:u w:val="single"/>
              </w:rPr>
              <w:lastRenderedPageBreak/>
              <w:t>Phonics</w:t>
            </w:r>
          </w:p>
          <w:p w:rsidR="00CA6476" w:rsidRDefault="00CA6476" w:rsidP="00CF10D3">
            <w:pPr>
              <w:rPr>
                <w:rFonts w:ascii="SassoonPrimaryType" w:hAnsi="SassoonPrimaryType"/>
                <w:sz w:val="24"/>
              </w:rPr>
            </w:pPr>
          </w:p>
          <w:p w:rsidR="00CA6476" w:rsidRPr="007659E5" w:rsidRDefault="00CA6476" w:rsidP="00CF10D3">
            <w:pPr>
              <w:jc w:val="both"/>
              <w:rPr>
                <w:rFonts w:ascii="SassoonPrimaryType" w:hAnsi="SassoonPrimaryType"/>
                <w:sz w:val="24"/>
              </w:rPr>
            </w:pPr>
            <w:r w:rsidRPr="007659E5">
              <w:rPr>
                <w:rFonts w:ascii="SassoonPrimaryType" w:hAnsi="SassoonPrimaryType"/>
                <w:sz w:val="24"/>
              </w:rPr>
              <w:t>Language to use when discussing phonics with your child at home:</w:t>
            </w:r>
          </w:p>
          <w:p w:rsidR="00CA6476" w:rsidRPr="007659E5" w:rsidRDefault="00CA6476" w:rsidP="00CF10D3">
            <w:pPr>
              <w:jc w:val="both"/>
              <w:rPr>
                <w:rFonts w:ascii="SassoonPrimaryType" w:hAnsi="SassoonPrimaryType"/>
                <w:sz w:val="24"/>
              </w:rPr>
            </w:pPr>
            <w:r w:rsidRPr="007659E5">
              <w:rPr>
                <w:rFonts w:ascii="SassoonPrimaryType" w:hAnsi="SassoonPrimaryType"/>
                <w:b/>
                <w:sz w:val="24"/>
              </w:rPr>
              <w:t>Phoneme:</w:t>
            </w:r>
            <w:r w:rsidRPr="007659E5">
              <w:rPr>
                <w:rFonts w:ascii="SassoonPrimaryType" w:hAnsi="SassoonPrimaryType"/>
                <w:sz w:val="24"/>
              </w:rPr>
              <w:t xml:space="preserve"> smallest unit of sound in a word, we teach the children which letter/s make these sounds.</w:t>
            </w:r>
          </w:p>
          <w:p w:rsidR="00CA6476" w:rsidRPr="007659E5" w:rsidRDefault="00CA6476" w:rsidP="00CF10D3">
            <w:pPr>
              <w:jc w:val="both"/>
              <w:rPr>
                <w:rFonts w:ascii="SassoonPrimaryType" w:hAnsi="SassoonPrimaryType"/>
                <w:sz w:val="24"/>
              </w:rPr>
            </w:pPr>
            <w:r w:rsidRPr="007659E5">
              <w:rPr>
                <w:rFonts w:ascii="SassoonPrimaryType" w:hAnsi="SassoonPrimaryType"/>
                <w:b/>
                <w:sz w:val="24"/>
              </w:rPr>
              <w:t>Grapheme:</w:t>
            </w:r>
            <w:r w:rsidRPr="007659E5">
              <w:rPr>
                <w:rFonts w:ascii="SassoonPrimaryType" w:hAnsi="SassoonPrimaryType"/>
                <w:sz w:val="24"/>
              </w:rPr>
              <w:t xml:space="preserve"> the written letter/s that represent a sound.</w:t>
            </w:r>
          </w:p>
          <w:p w:rsidR="00CA6476" w:rsidRPr="007659E5" w:rsidRDefault="00CA6476" w:rsidP="00CF10D3">
            <w:pPr>
              <w:jc w:val="both"/>
              <w:rPr>
                <w:rFonts w:ascii="SassoonPrimaryType" w:hAnsi="SassoonPrimaryType"/>
                <w:sz w:val="24"/>
              </w:rPr>
            </w:pPr>
            <w:r w:rsidRPr="007659E5">
              <w:rPr>
                <w:rFonts w:ascii="SassoonPrimaryType" w:hAnsi="SassoonPrimaryType"/>
                <w:b/>
                <w:sz w:val="24"/>
              </w:rPr>
              <w:t>Digraph:</w:t>
            </w:r>
            <w:r w:rsidRPr="007659E5">
              <w:rPr>
                <w:rFonts w:ascii="SassoonPrimaryType" w:hAnsi="SassoonPrimaryType"/>
                <w:sz w:val="24"/>
              </w:rPr>
              <w:t xml:space="preserve"> two letters that sit together to make one sound</w:t>
            </w:r>
          </w:p>
          <w:p w:rsidR="00CA6476" w:rsidRPr="007659E5" w:rsidRDefault="00CA6476" w:rsidP="00CF10D3">
            <w:pPr>
              <w:rPr>
                <w:rFonts w:ascii="SassoonPrimaryType" w:hAnsi="SassoonPrimaryType"/>
                <w:b/>
                <w:sz w:val="24"/>
                <w:u w:val="single"/>
              </w:rPr>
            </w:pPr>
          </w:p>
        </w:tc>
        <w:tc>
          <w:tcPr>
            <w:tcW w:w="6366" w:type="dxa"/>
            <w:tcBorders>
              <w:top w:val="thinThickSmallGap" w:sz="24" w:space="0" w:color="auto"/>
              <w:bottom w:val="thinThickSmallGap" w:sz="24" w:space="0" w:color="auto"/>
            </w:tcBorders>
            <w:shd w:val="clear" w:color="auto" w:fill="auto"/>
          </w:tcPr>
          <w:p w:rsidR="00A74381" w:rsidRPr="00A74381" w:rsidRDefault="00A74381" w:rsidP="00CF10D3">
            <w:pPr>
              <w:rPr>
                <w:rFonts w:ascii="SassoonPrimaryType" w:hAnsi="SassoonPrimaryType"/>
                <w:sz w:val="24"/>
              </w:rPr>
            </w:pPr>
            <w:r w:rsidRPr="00A74381">
              <w:rPr>
                <w:rFonts w:ascii="SassoonPrimaryType" w:hAnsi="SassoonPrimaryType"/>
                <w:sz w:val="24"/>
              </w:rPr>
              <w:t xml:space="preserve">Focus this week: </w:t>
            </w:r>
          </w:p>
          <w:p w:rsidR="00A74381" w:rsidRPr="00A74381" w:rsidRDefault="00A74381" w:rsidP="00CF10D3">
            <w:pPr>
              <w:rPr>
                <w:rFonts w:ascii="SassoonPrimaryType" w:hAnsi="SassoonPrimaryType"/>
                <w:sz w:val="24"/>
              </w:rPr>
            </w:pPr>
            <w:r w:rsidRPr="00A74381">
              <w:rPr>
                <w:rFonts w:ascii="SassoonPrimaryType" w:hAnsi="SassoonPrimaryType"/>
                <w:sz w:val="24"/>
              </w:rPr>
              <w:t xml:space="preserve">Phonemes: sh / th </w:t>
            </w:r>
          </w:p>
          <w:p w:rsidR="00A74381" w:rsidRPr="00A74381" w:rsidRDefault="00A74381" w:rsidP="00CF10D3">
            <w:pPr>
              <w:rPr>
                <w:rFonts w:ascii="SassoonPrimaryType" w:hAnsi="SassoonPrimaryType"/>
                <w:sz w:val="24"/>
              </w:rPr>
            </w:pPr>
            <w:r w:rsidRPr="00A74381">
              <w:rPr>
                <w:rFonts w:ascii="SassoonPrimaryType" w:hAnsi="SassoonPrimaryType"/>
                <w:sz w:val="24"/>
              </w:rPr>
              <w:t>Tricky words: the, to, I, no, go, into (phase 2)</w:t>
            </w:r>
          </w:p>
          <w:p w:rsidR="00A74381" w:rsidRPr="00A74381" w:rsidRDefault="00A74381" w:rsidP="00CF10D3">
            <w:pPr>
              <w:rPr>
                <w:rFonts w:ascii="SassoonPrimaryType" w:hAnsi="SassoonPrimaryType"/>
                <w:sz w:val="24"/>
              </w:rPr>
            </w:pPr>
          </w:p>
          <w:p w:rsidR="00A74381" w:rsidRPr="00A74381" w:rsidRDefault="00A74381" w:rsidP="00CF10D3">
            <w:pPr>
              <w:rPr>
                <w:rFonts w:ascii="SassoonPrimaryType" w:hAnsi="SassoonPrimaryType"/>
                <w:sz w:val="24"/>
              </w:rPr>
            </w:pPr>
            <w:r w:rsidRPr="00A74381">
              <w:rPr>
                <w:rFonts w:ascii="SassoonPrimaryType" w:hAnsi="SassoonPrimaryType"/>
                <w:sz w:val="24"/>
              </w:rPr>
              <w:t>Watch the jolly phonics clip, you will need to scroll to find the digraph you are focusing on:</w:t>
            </w:r>
          </w:p>
          <w:p w:rsidR="00A74381" w:rsidRPr="00A74381" w:rsidRDefault="00A74381" w:rsidP="00CF10D3">
            <w:pPr>
              <w:rPr>
                <w:rFonts w:ascii="SassoonPrimaryType" w:hAnsi="SassoonPrimaryType"/>
                <w:sz w:val="24"/>
              </w:rPr>
            </w:pPr>
            <w:r w:rsidRPr="00A74381">
              <w:rPr>
                <w:rFonts w:ascii="SassoonPrimaryType" w:hAnsi="SassoonPrimaryType"/>
                <w:sz w:val="24"/>
              </w:rPr>
              <w:t>https://www.youtube.com/watch?v=W8Jp5MutVlQ</w:t>
            </w:r>
          </w:p>
          <w:p w:rsidR="00A74381" w:rsidRPr="00A74381" w:rsidRDefault="00A74381" w:rsidP="00CF10D3">
            <w:pPr>
              <w:rPr>
                <w:rFonts w:ascii="SassoonPrimaryType" w:hAnsi="SassoonPrimaryType"/>
                <w:sz w:val="24"/>
              </w:rPr>
            </w:pPr>
            <w:r w:rsidRPr="00A74381">
              <w:rPr>
                <w:rFonts w:ascii="SassoonPrimaryType" w:hAnsi="SassoonPrimaryType"/>
                <w:sz w:val="24"/>
              </w:rPr>
              <w:t>Practise the pure sound and sing the Jolly Phonics song together.</w:t>
            </w:r>
          </w:p>
          <w:p w:rsidR="00A74381" w:rsidRPr="00A74381" w:rsidRDefault="00A74381" w:rsidP="00CF10D3">
            <w:pPr>
              <w:rPr>
                <w:rFonts w:ascii="SassoonPrimaryType" w:hAnsi="SassoonPrimaryType"/>
                <w:sz w:val="24"/>
              </w:rPr>
            </w:pPr>
            <w:r w:rsidRPr="00A74381">
              <w:rPr>
                <w:rFonts w:ascii="SassoonPrimaryType" w:hAnsi="SassoonPrimaryType"/>
                <w:sz w:val="24"/>
              </w:rPr>
              <w:t>Practise writing the grapheme in the air, in a plate of rice, in the soil or sandpit in the garden, painting it or using exciting coloured pens.</w:t>
            </w:r>
          </w:p>
          <w:p w:rsidR="00A74381" w:rsidRPr="00A74381" w:rsidRDefault="00A74381" w:rsidP="00CF10D3">
            <w:pPr>
              <w:rPr>
                <w:rFonts w:ascii="SassoonPrimaryType" w:hAnsi="SassoonPrimaryType"/>
                <w:sz w:val="24"/>
              </w:rPr>
            </w:pPr>
            <w:r w:rsidRPr="00A74381">
              <w:rPr>
                <w:rFonts w:ascii="SassoonPrimaryType" w:hAnsi="SassoonPrimaryType"/>
                <w:sz w:val="24"/>
              </w:rPr>
              <w:t>-</w:t>
            </w:r>
            <w:r w:rsidRPr="00A74381">
              <w:rPr>
                <w:rFonts w:ascii="SassoonPrimaryType" w:hAnsi="SassoonPrimaryType"/>
                <w:sz w:val="24"/>
              </w:rPr>
              <w:tab/>
              <w:t>Play ‘Sorting Sounds’ using the PowerPoint attachment. As well as sorting the sounds for this week’s phonemes you could also have a go at sorting the sounds for last week phonemes!</w:t>
            </w:r>
          </w:p>
          <w:p w:rsidR="00A74381" w:rsidRPr="00A74381" w:rsidRDefault="00A74381" w:rsidP="00CF10D3">
            <w:pPr>
              <w:rPr>
                <w:rFonts w:ascii="SassoonPrimaryType" w:hAnsi="SassoonPrimaryType"/>
                <w:sz w:val="24"/>
              </w:rPr>
            </w:pPr>
            <w:r w:rsidRPr="00A74381">
              <w:rPr>
                <w:rFonts w:ascii="SassoonPrimaryType" w:hAnsi="SassoonPrimaryType"/>
                <w:sz w:val="24"/>
              </w:rPr>
              <w:t>-</w:t>
            </w:r>
            <w:r w:rsidRPr="00A74381">
              <w:rPr>
                <w:rFonts w:ascii="SassoonPrimaryType" w:hAnsi="SassoonPrimaryType"/>
                <w:sz w:val="24"/>
              </w:rPr>
              <w:tab/>
              <w:t>Write and colour activity identifying ‘sh’ (attachment)</w:t>
            </w:r>
          </w:p>
          <w:p w:rsidR="00A74381" w:rsidRPr="00A74381" w:rsidRDefault="00A74381" w:rsidP="00CF10D3">
            <w:pPr>
              <w:rPr>
                <w:rFonts w:ascii="SassoonPrimaryType" w:hAnsi="SassoonPrimaryType"/>
                <w:sz w:val="24"/>
              </w:rPr>
            </w:pPr>
            <w:r w:rsidRPr="00A74381">
              <w:rPr>
                <w:rFonts w:ascii="SassoonPrimaryType" w:hAnsi="SassoonPrimaryType"/>
                <w:sz w:val="24"/>
              </w:rPr>
              <w:t>-</w:t>
            </w:r>
            <w:r w:rsidRPr="00A74381">
              <w:rPr>
                <w:rFonts w:ascii="SassoonPrimaryType" w:hAnsi="SassoonPrimaryType"/>
                <w:sz w:val="24"/>
              </w:rPr>
              <w:tab/>
              <w:t>Draw a label something with the sound ‘th’ in it (attachment)</w:t>
            </w:r>
          </w:p>
          <w:p w:rsidR="00CA6476" w:rsidRPr="007659E5" w:rsidRDefault="00A74381" w:rsidP="00CF10D3">
            <w:pPr>
              <w:rPr>
                <w:rFonts w:ascii="SassoonPrimaryType" w:hAnsi="SassoonPrimaryType"/>
                <w:b/>
                <w:sz w:val="24"/>
              </w:rPr>
            </w:pPr>
            <w:r w:rsidRPr="00A74381">
              <w:rPr>
                <w:rFonts w:ascii="SassoonPrimaryType" w:hAnsi="SassoonPrimaryType"/>
                <w:sz w:val="24"/>
              </w:rPr>
              <w:t>Tricky words: write the tricky words above out onto paper to use as flashcards, ask the children to read the words as you move through them, reminding the children these are tricky words and they can’t be segmented and blended. If they are confident reading these challenge your child to try and write these words, you may use the look, cover, write, check attachment if you like or just a simple pen and paper.</w:t>
            </w:r>
          </w:p>
        </w:tc>
      </w:tr>
      <w:tr w:rsidR="00CA6476" w:rsidRPr="009F2A36" w:rsidTr="00CF10D3">
        <w:trPr>
          <w:trHeight w:val="1003"/>
        </w:trPr>
        <w:tc>
          <w:tcPr>
            <w:tcW w:w="4806" w:type="dxa"/>
            <w:tcBorders>
              <w:top w:val="thinThickSmallGap" w:sz="24" w:space="0" w:color="auto"/>
            </w:tcBorders>
            <w:shd w:val="clear" w:color="auto" w:fill="auto"/>
          </w:tcPr>
          <w:p w:rsidR="00CA6476" w:rsidRDefault="00CA6476" w:rsidP="00CF10D3">
            <w:pPr>
              <w:rPr>
                <w:rFonts w:ascii="SassoonPrimaryType" w:hAnsi="SassoonPrimaryType"/>
                <w:b/>
                <w:sz w:val="24"/>
                <w:u w:val="single"/>
              </w:rPr>
            </w:pPr>
            <w:r>
              <w:rPr>
                <w:rFonts w:ascii="SassoonPrimaryType" w:hAnsi="SassoonPrimaryType"/>
                <w:b/>
                <w:sz w:val="24"/>
                <w:u w:val="single"/>
              </w:rPr>
              <w:t>English-reading &amp;writing</w:t>
            </w:r>
          </w:p>
          <w:p w:rsidR="008E5C83" w:rsidRPr="00CA6476" w:rsidRDefault="00CA6476" w:rsidP="00CF10D3">
            <w:pPr>
              <w:rPr>
                <w:rFonts w:ascii="SassoonPrimaryType" w:hAnsi="SassoonPrimaryType"/>
                <w:sz w:val="24"/>
              </w:rPr>
            </w:pPr>
            <w:r>
              <w:rPr>
                <w:rFonts w:ascii="SassoonPrimaryType" w:hAnsi="SassoonPrimaryType"/>
                <w:sz w:val="24"/>
              </w:rPr>
              <w:t xml:space="preserve"> </w:t>
            </w:r>
            <w:r w:rsidR="008E5C83">
              <w:rPr>
                <w:rFonts w:ascii="SassoonPrimaryType" w:hAnsi="SassoonPrimaryType"/>
                <w:sz w:val="24"/>
              </w:rPr>
              <w:t>Read the story of the week- ‘The little red hen’</w:t>
            </w:r>
          </w:p>
        </w:tc>
        <w:tc>
          <w:tcPr>
            <w:tcW w:w="6366" w:type="dxa"/>
            <w:tcBorders>
              <w:top w:val="thinThickSmallGap" w:sz="24" w:space="0" w:color="auto"/>
              <w:bottom w:val="thinThickSmallGap" w:sz="24" w:space="0" w:color="auto"/>
            </w:tcBorders>
            <w:shd w:val="clear" w:color="auto" w:fill="auto"/>
          </w:tcPr>
          <w:p w:rsidR="005343B3" w:rsidRPr="008E5C83" w:rsidRDefault="005343B3" w:rsidP="00CF10D3">
            <w:pPr>
              <w:rPr>
                <w:rFonts w:ascii="SassoonPrimaryType" w:hAnsi="SassoonPrimaryType"/>
                <w:sz w:val="24"/>
                <w:u w:val="single"/>
              </w:rPr>
            </w:pPr>
            <w:r w:rsidRPr="008E5C83">
              <w:rPr>
                <w:rFonts w:ascii="SassoonPrimaryType" w:hAnsi="SassoonPrimaryType"/>
                <w:sz w:val="24"/>
                <w:u w:val="single"/>
              </w:rPr>
              <w:t>Read the book together –</w:t>
            </w:r>
          </w:p>
          <w:p w:rsidR="005343B3" w:rsidRPr="005343B3" w:rsidRDefault="005343B3" w:rsidP="00CF10D3">
            <w:pPr>
              <w:rPr>
                <w:rFonts w:ascii="SassoonPrimaryType" w:hAnsi="SassoonPrimaryType"/>
                <w:sz w:val="24"/>
              </w:rPr>
            </w:pPr>
            <w:r w:rsidRPr="005343B3">
              <w:rPr>
                <w:rFonts w:ascii="SassoonPrimaryType" w:hAnsi="SassoonPrimaryType"/>
                <w:sz w:val="24"/>
              </w:rPr>
              <w:t xml:space="preserve">As there are key phrases that are repeated in this book you might find your child can pick up on these and begin to read this unsupported – as they will then be focusing less on how words are spelt and more on the patterns of words, this is a good opportunity to then talk about adding some pace and expression to make it sound more exciting! </w:t>
            </w:r>
          </w:p>
          <w:p w:rsidR="005343B3" w:rsidRPr="008E5C83" w:rsidRDefault="005343B3" w:rsidP="00CF10D3">
            <w:pPr>
              <w:rPr>
                <w:rFonts w:ascii="SassoonPrimaryType" w:hAnsi="SassoonPrimaryType"/>
                <w:sz w:val="24"/>
                <w:u w:val="single"/>
              </w:rPr>
            </w:pPr>
            <w:r w:rsidRPr="008E5C83">
              <w:rPr>
                <w:rFonts w:ascii="SassoonPrimaryType" w:hAnsi="SassoonPrimaryType"/>
                <w:sz w:val="24"/>
                <w:u w:val="single"/>
              </w:rPr>
              <w:t>Reading a recipe –</w:t>
            </w:r>
          </w:p>
          <w:p w:rsidR="005343B3" w:rsidRPr="005343B3" w:rsidRDefault="005343B3" w:rsidP="00CF10D3">
            <w:pPr>
              <w:rPr>
                <w:rFonts w:ascii="SassoonPrimaryType" w:hAnsi="SassoonPrimaryType"/>
                <w:sz w:val="24"/>
              </w:rPr>
            </w:pPr>
            <w:r w:rsidRPr="005343B3">
              <w:rPr>
                <w:rFonts w:ascii="SassoonPrimaryType" w:hAnsi="SassoonPrimaryType"/>
                <w:sz w:val="24"/>
              </w:rPr>
              <w:t>See if you can find a recipe for baking something of your choice – it doesn’t have to be bread but that would be great if you could link it to the book! As recipes are written in a completely different format to a story book ask your child what they notice – look at the numbers, the ordering, the type of vocabulary they use – talk to your child about how recipes are a bit bossy and are telling you to do something!</w:t>
            </w:r>
          </w:p>
          <w:p w:rsidR="005343B3" w:rsidRPr="008E5C83" w:rsidRDefault="005343B3" w:rsidP="00CF10D3">
            <w:pPr>
              <w:rPr>
                <w:rFonts w:ascii="SassoonPrimaryType" w:hAnsi="SassoonPrimaryType"/>
                <w:sz w:val="24"/>
                <w:u w:val="single"/>
              </w:rPr>
            </w:pPr>
            <w:r w:rsidRPr="008E5C83">
              <w:rPr>
                <w:rFonts w:ascii="SassoonPrimaryType" w:hAnsi="SassoonPrimaryType"/>
                <w:sz w:val="24"/>
                <w:u w:val="single"/>
              </w:rPr>
              <w:t>Reading simple sentences:</w:t>
            </w:r>
          </w:p>
          <w:p w:rsidR="005343B3" w:rsidRPr="005343B3" w:rsidRDefault="005343B3" w:rsidP="00CF10D3">
            <w:pPr>
              <w:rPr>
                <w:rFonts w:ascii="SassoonPrimaryType" w:hAnsi="SassoonPrimaryType"/>
                <w:sz w:val="24"/>
              </w:rPr>
            </w:pPr>
            <w:r w:rsidRPr="005343B3">
              <w:rPr>
                <w:rFonts w:ascii="SassoonPrimaryType" w:hAnsi="SassoonPrimaryType"/>
                <w:sz w:val="24"/>
              </w:rPr>
              <w:t>You might want to write the following sentences bigger to see them better – after reading them you could then cut up the sentences to see if you can put them back together again!</w:t>
            </w:r>
          </w:p>
          <w:p w:rsidR="005343B3" w:rsidRPr="005343B3" w:rsidRDefault="005343B3" w:rsidP="00CF10D3">
            <w:pPr>
              <w:rPr>
                <w:rFonts w:ascii="SassoonPrimaryType" w:hAnsi="SassoonPrimaryType"/>
                <w:sz w:val="24"/>
              </w:rPr>
            </w:pPr>
            <w:r w:rsidRPr="005343B3">
              <w:rPr>
                <w:rFonts w:ascii="SassoonPrimaryType" w:hAnsi="SassoonPrimaryType"/>
                <w:sz w:val="24"/>
              </w:rPr>
              <w:t>-</w:t>
            </w:r>
            <w:r w:rsidRPr="005343B3">
              <w:rPr>
                <w:rFonts w:ascii="SassoonPrimaryType" w:hAnsi="SassoonPrimaryType"/>
                <w:sz w:val="24"/>
              </w:rPr>
              <w:tab/>
              <w:t>The red hen was not happy.</w:t>
            </w:r>
          </w:p>
          <w:p w:rsidR="005343B3" w:rsidRPr="005343B3" w:rsidRDefault="005343B3" w:rsidP="00CF10D3">
            <w:pPr>
              <w:rPr>
                <w:rFonts w:ascii="SassoonPrimaryType" w:hAnsi="SassoonPrimaryType"/>
                <w:sz w:val="24"/>
              </w:rPr>
            </w:pPr>
            <w:r w:rsidRPr="005343B3">
              <w:rPr>
                <w:rFonts w:ascii="SassoonPrimaryType" w:hAnsi="SassoonPrimaryType"/>
                <w:sz w:val="24"/>
              </w:rPr>
              <w:t>-</w:t>
            </w:r>
            <w:r w:rsidRPr="005343B3">
              <w:rPr>
                <w:rFonts w:ascii="SassoonPrimaryType" w:hAnsi="SassoonPrimaryType"/>
                <w:sz w:val="24"/>
              </w:rPr>
              <w:tab/>
              <w:t xml:space="preserve">She had so much to do. </w:t>
            </w:r>
          </w:p>
          <w:p w:rsidR="005343B3" w:rsidRPr="005343B3" w:rsidRDefault="005343B3" w:rsidP="00CF10D3">
            <w:pPr>
              <w:rPr>
                <w:rFonts w:ascii="SassoonPrimaryType" w:hAnsi="SassoonPrimaryType"/>
                <w:sz w:val="24"/>
              </w:rPr>
            </w:pPr>
            <w:r w:rsidRPr="005343B3">
              <w:rPr>
                <w:rFonts w:ascii="SassoonPrimaryType" w:hAnsi="SassoonPrimaryType"/>
                <w:sz w:val="24"/>
              </w:rPr>
              <w:t>-</w:t>
            </w:r>
            <w:r w:rsidRPr="005343B3">
              <w:rPr>
                <w:rFonts w:ascii="SassoonPrimaryType" w:hAnsi="SassoonPrimaryType"/>
                <w:sz w:val="24"/>
              </w:rPr>
              <w:tab/>
              <w:t>The dog, cat and duck did not help at all!</w:t>
            </w:r>
          </w:p>
          <w:p w:rsidR="00CA6476" w:rsidRDefault="005343B3" w:rsidP="00CF10D3">
            <w:pPr>
              <w:rPr>
                <w:rFonts w:ascii="SassoonPrimaryType" w:hAnsi="SassoonPrimaryType"/>
                <w:sz w:val="24"/>
              </w:rPr>
            </w:pPr>
            <w:r w:rsidRPr="005343B3">
              <w:rPr>
                <w:rFonts w:ascii="SassoonPrimaryType" w:hAnsi="SassoonPrimaryType"/>
                <w:sz w:val="24"/>
              </w:rPr>
              <w:t>-</w:t>
            </w:r>
            <w:r w:rsidRPr="005343B3">
              <w:rPr>
                <w:rFonts w:ascii="SassoonPrimaryType" w:hAnsi="SassoonPrimaryType"/>
                <w:sz w:val="24"/>
              </w:rPr>
              <w:tab/>
              <w:t>Little Red Hen must have been sleepy after all of her work.</w:t>
            </w:r>
          </w:p>
          <w:p w:rsidR="008E5C83" w:rsidRDefault="008E5C83" w:rsidP="00CF10D3">
            <w:pPr>
              <w:rPr>
                <w:rFonts w:ascii="SassoonPrimaryType" w:hAnsi="SassoonPrimaryType"/>
                <w:sz w:val="24"/>
              </w:rPr>
            </w:pPr>
          </w:p>
          <w:p w:rsidR="008E5C83" w:rsidRPr="008E5C83" w:rsidRDefault="008E5C83" w:rsidP="00CF10D3">
            <w:pPr>
              <w:rPr>
                <w:rFonts w:ascii="SassoonPrimaryType" w:hAnsi="SassoonPrimaryType"/>
                <w:sz w:val="24"/>
                <w:u w:val="single"/>
              </w:rPr>
            </w:pPr>
            <w:r w:rsidRPr="008E5C83">
              <w:rPr>
                <w:rFonts w:ascii="SassoonPrimaryType" w:hAnsi="SassoonPrimaryType"/>
                <w:sz w:val="24"/>
                <w:u w:val="single"/>
              </w:rPr>
              <w:t xml:space="preserve">Writing a sorry letter from one of the characters! </w:t>
            </w:r>
          </w:p>
          <w:p w:rsidR="008E5C83" w:rsidRPr="008E5C83" w:rsidRDefault="008E5C83" w:rsidP="00CF10D3">
            <w:pPr>
              <w:rPr>
                <w:rFonts w:ascii="SassoonPrimaryType" w:hAnsi="SassoonPrimaryType"/>
                <w:sz w:val="24"/>
              </w:rPr>
            </w:pPr>
            <w:r w:rsidRPr="008E5C83">
              <w:rPr>
                <w:rFonts w:ascii="SassoonPrimaryType" w:hAnsi="SassoonPrimaryType"/>
                <w:sz w:val="24"/>
              </w:rPr>
              <w:t>Pretend you are either the dog, cat or duck. You’ve thought about what you have done and now you feel very sorry about not helping the hen with all of her work. Can you write a letter to the hen to apologise? You might want to add in a question such as, can I help you with anything in future?  You also might want to draw the hen a picture to cheer her up or make her something to make her smile – I’ve heard she loves anything pink and blue!</w:t>
            </w:r>
          </w:p>
          <w:p w:rsidR="008E5C83" w:rsidRPr="008E5C83" w:rsidRDefault="008E5C83" w:rsidP="00CF10D3">
            <w:pPr>
              <w:rPr>
                <w:rFonts w:ascii="SassoonPrimaryType" w:hAnsi="SassoonPrimaryType"/>
                <w:sz w:val="24"/>
                <w:u w:val="single"/>
              </w:rPr>
            </w:pPr>
            <w:r w:rsidRPr="008E5C83">
              <w:rPr>
                <w:rFonts w:ascii="SassoonPrimaryType" w:hAnsi="SassoonPrimaryType"/>
                <w:sz w:val="24"/>
                <w:u w:val="single"/>
              </w:rPr>
              <w:t>Speech bubbles for the characters –</w:t>
            </w:r>
          </w:p>
          <w:p w:rsidR="008E5C83" w:rsidRPr="005343B3" w:rsidRDefault="008E5C83" w:rsidP="00CF10D3">
            <w:pPr>
              <w:rPr>
                <w:rFonts w:ascii="SassoonPrimaryType" w:hAnsi="SassoonPrimaryType"/>
                <w:sz w:val="24"/>
              </w:rPr>
            </w:pPr>
            <w:r w:rsidRPr="008E5C83">
              <w:rPr>
                <w:rFonts w:ascii="SassoonPrimaryType" w:hAnsi="SassoonPrimaryType"/>
                <w:sz w:val="24"/>
              </w:rPr>
              <w:t>Draw the key sections of the story to make it look like a comic book- you might want to make your paper look like it has square boxes in for this – then you could cut out or draw some speech bubbles and write in what the characters said at different points of the story. If you’re feeling super clever you might even add in some thought bubbles to show how the characters were feeling too!</w:t>
            </w:r>
          </w:p>
        </w:tc>
      </w:tr>
      <w:tr w:rsidR="00CA6476" w:rsidRPr="009F2A36" w:rsidTr="00CF10D3">
        <w:trPr>
          <w:trHeight w:val="947"/>
        </w:trPr>
        <w:tc>
          <w:tcPr>
            <w:tcW w:w="4806" w:type="dxa"/>
            <w:tcBorders>
              <w:top w:val="thinThickSmallGap" w:sz="24" w:space="0" w:color="auto"/>
              <w:bottom w:val="thinThickSmallGap" w:sz="24" w:space="0" w:color="auto"/>
            </w:tcBorders>
            <w:shd w:val="clear" w:color="auto" w:fill="auto"/>
          </w:tcPr>
          <w:p w:rsidR="00CA6476" w:rsidRDefault="00CA6476" w:rsidP="00CF10D3">
            <w:pPr>
              <w:rPr>
                <w:rFonts w:ascii="SassoonPrimaryType" w:hAnsi="SassoonPrimaryType"/>
                <w:b/>
                <w:sz w:val="24"/>
                <w:u w:val="single"/>
              </w:rPr>
            </w:pPr>
            <w:r w:rsidRPr="008A75D9">
              <w:rPr>
                <w:rFonts w:ascii="SassoonPrimaryType" w:hAnsi="SassoonPrimaryType"/>
                <w:b/>
                <w:sz w:val="24"/>
                <w:u w:val="single"/>
              </w:rPr>
              <w:t>Maths</w:t>
            </w:r>
          </w:p>
          <w:p w:rsidR="00CA6476" w:rsidRDefault="00CA6476" w:rsidP="00CF10D3">
            <w:pPr>
              <w:rPr>
                <w:rFonts w:ascii="SassoonPrimaryType" w:hAnsi="SassoonPrimaryType"/>
                <w:sz w:val="24"/>
              </w:rPr>
            </w:pPr>
            <w:r>
              <w:rPr>
                <w:rFonts w:ascii="SassoonPrimaryType" w:hAnsi="SassoonPrimaryType"/>
                <w:sz w:val="24"/>
              </w:rPr>
              <w:t xml:space="preserve">This link has a nice explanation of different ways to support your child, this is a broad suggestion of ideas we will send specific activities weekly. </w:t>
            </w:r>
            <w:hyperlink r:id="rId10" w:history="1">
              <w:r w:rsidRPr="0094062D">
                <w:rPr>
                  <w:rStyle w:val="Hyperlink"/>
                  <w:rFonts w:ascii="SassoonPrimaryType" w:hAnsi="SassoonPrimaryType"/>
                  <w:sz w:val="24"/>
                </w:rPr>
                <w:t>https://www.bbc.co.uk/cbeebies/grownups/help-your-child-with-maths</w:t>
              </w:r>
            </w:hyperlink>
            <w:r>
              <w:rPr>
                <w:rFonts w:ascii="SassoonPrimaryType" w:hAnsi="SassoonPrimaryType"/>
                <w:sz w:val="24"/>
              </w:rPr>
              <w:t xml:space="preserve"> </w:t>
            </w:r>
          </w:p>
          <w:p w:rsidR="00CA6476" w:rsidRDefault="00CA6476" w:rsidP="00CF10D3">
            <w:pPr>
              <w:rPr>
                <w:rFonts w:ascii="SassoonPrimaryType" w:hAnsi="SassoonPrimaryType"/>
                <w:sz w:val="24"/>
              </w:rPr>
            </w:pPr>
          </w:p>
          <w:p w:rsidR="00CA6476" w:rsidRPr="00A717B5" w:rsidRDefault="00CA6476" w:rsidP="00CF10D3">
            <w:pPr>
              <w:rPr>
                <w:rFonts w:ascii="SassoonPrimaryType" w:hAnsi="SassoonPrimaryType"/>
                <w:b/>
                <w:sz w:val="24"/>
                <w:u w:val="single"/>
              </w:rPr>
            </w:pPr>
          </w:p>
        </w:tc>
        <w:tc>
          <w:tcPr>
            <w:tcW w:w="6366" w:type="dxa"/>
            <w:tcBorders>
              <w:top w:val="thinThickSmallGap" w:sz="24" w:space="0" w:color="auto"/>
              <w:bottom w:val="thinThickSmallGap" w:sz="24" w:space="0" w:color="auto"/>
            </w:tcBorders>
            <w:shd w:val="clear" w:color="auto" w:fill="auto"/>
          </w:tcPr>
          <w:p w:rsidR="00973C6E" w:rsidRDefault="00CA6476" w:rsidP="00CF10D3">
            <w:pPr>
              <w:rPr>
                <w:rFonts w:ascii="SassoonPrimaryType" w:hAnsi="SassoonPrimaryType"/>
                <w:sz w:val="24"/>
                <w:u w:val="single"/>
              </w:rPr>
            </w:pPr>
            <w:r w:rsidRPr="00A717B5">
              <w:rPr>
                <w:rFonts w:ascii="SassoonPrimaryType" w:hAnsi="SassoonPrimaryType"/>
                <w:b/>
                <w:sz w:val="24"/>
              </w:rPr>
              <w:t xml:space="preserve"> </w:t>
            </w:r>
          </w:p>
          <w:p w:rsidR="00CA6476" w:rsidRDefault="00973C6E" w:rsidP="00CF10D3">
            <w:pPr>
              <w:rPr>
                <w:rFonts w:ascii="SassoonPrimaryType" w:hAnsi="SassoonPrimaryType"/>
                <w:sz w:val="24"/>
              </w:rPr>
            </w:pPr>
            <w:r>
              <w:rPr>
                <w:rFonts w:ascii="SassoonPrimaryType" w:hAnsi="SassoonPrimaryType"/>
                <w:sz w:val="24"/>
              </w:rPr>
              <w:t>-Look at the ‘I spy and count numbers to 20 sheet’, using the ‘I spy checklist’ count how many of each object you can spy. Your child may need you to model forming the numbers correctly.</w:t>
            </w:r>
          </w:p>
          <w:p w:rsidR="00973C6E" w:rsidRPr="00A717B5" w:rsidRDefault="00973C6E" w:rsidP="00CF10D3">
            <w:pPr>
              <w:rPr>
                <w:rFonts w:ascii="SassoonPrimaryType" w:hAnsi="SassoonPrimaryType"/>
                <w:sz w:val="24"/>
              </w:rPr>
            </w:pPr>
            <w:r>
              <w:rPr>
                <w:rFonts w:ascii="SassoonPrimaryType" w:hAnsi="SassoonPrimaryType"/>
                <w:sz w:val="24"/>
              </w:rPr>
              <w:t>-</w:t>
            </w:r>
            <w:r w:rsidR="00920B16">
              <w:rPr>
                <w:rFonts w:ascii="SassoonPrimaryType" w:hAnsi="SassoonPrimaryType"/>
                <w:sz w:val="24"/>
              </w:rPr>
              <w:t>Little red addition sheet- You can extend you</w:t>
            </w:r>
            <w:r w:rsidR="00CF10D3">
              <w:rPr>
                <w:rFonts w:ascii="SassoonPrimaryType" w:hAnsi="SassoonPrimaryType"/>
                <w:sz w:val="24"/>
              </w:rPr>
              <w:t>r</w:t>
            </w:r>
            <w:r w:rsidR="00920B16">
              <w:rPr>
                <w:rFonts w:ascii="SassoonPrimaryType" w:hAnsi="SassoonPrimaryType"/>
                <w:sz w:val="24"/>
              </w:rPr>
              <w:t xml:space="preserve"> child by encouraging them to come up with their own number sentence, you could use items from the kitchen.</w:t>
            </w:r>
          </w:p>
        </w:tc>
      </w:tr>
      <w:tr w:rsidR="00CA6476" w:rsidRPr="009F2A36" w:rsidTr="00CF10D3">
        <w:trPr>
          <w:trHeight w:val="1003"/>
        </w:trPr>
        <w:tc>
          <w:tcPr>
            <w:tcW w:w="4806" w:type="dxa"/>
            <w:tcBorders>
              <w:top w:val="thinThickSmallGap" w:sz="24" w:space="0" w:color="auto"/>
              <w:bottom w:val="thinThickSmallGap" w:sz="24" w:space="0" w:color="auto"/>
            </w:tcBorders>
            <w:shd w:val="clear" w:color="auto" w:fill="auto"/>
          </w:tcPr>
          <w:p w:rsidR="00CA6476" w:rsidRDefault="00CA6476" w:rsidP="00CF10D3">
            <w:pPr>
              <w:rPr>
                <w:rFonts w:ascii="SassoonPrimaryType" w:hAnsi="SassoonPrimaryType"/>
                <w:b/>
                <w:sz w:val="24"/>
                <w:u w:val="single"/>
              </w:rPr>
            </w:pPr>
            <w:r w:rsidRPr="00A717B5">
              <w:rPr>
                <w:rFonts w:ascii="SassoonPrimaryType" w:hAnsi="SassoonPrimaryType"/>
                <w:b/>
                <w:sz w:val="24"/>
                <w:u w:val="single"/>
              </w:rPr>
              <w:t>Arts and crafts</w:t>
            </w:r>
          </w:p>
          <w:p w:rsidR="00CA6476" w:rsidRDefault="00920B16" w:rsidP="00CF10D3">
            <w:pPr>
              <w:rPr>
                <w:rFonts w:ascii="SassoonPrimaryType" w:hAnsi="SassoonPrimaryType"/>
                <w:sz w:val="24"/>
              </w:rPr>
            </w:pPr>
            <w:r>
              <w:rPr>
                <w:rFonts w:ascii="SassoonPrimaryType" w:hAnsi="SassoonPrimaryType"/>
                <w:sz w:val="24"/>
              </w:rPr>
              <w:t xml:space="preserve">Paper plate hens. </w:t>
            </w:r>
          </w:p>
          <w:p w:rsidR="002622B0" w:rsidRDefault="002622B0" w:rsidP="00CF10D3">
            <w:pPr>
              <w:rPr>
                <w:rFonts w:ascii="SassoonPrimaryType" w:hAnsi="SassoonPrimaryType"/>
                <w:sz w:val="24"/>
              </w:rPr>
            </w:pPr>
          </w:p>
          <w:p w:rsidR="00920B16" w:rsidRPr="00A717B5" w:rsidRDefault="00920B16" w:rsidP="00CF10D3">
            <w:pPr>
              <w:rPr>
                <w:rFonts w:ascii="SassoonPrimaryType" w:hAnsi="SassoonPrimaryType"/>
                <w:sz w:val="24"/>
              </w:rPr>
            </w:pPr>
          </w:p>
        </w:tc>
        <w:tc>
          <w:tcPr>
            <w:tcW w:w="6366" w:type="dxa"/>
            <w:tcBorders>
              <w:top w:val="thinThickSmallGap" w:sz="24" w:space="0" w:color="auto"/>
              <w:bottom w:val="thinThickSmallGap" w:sz="24" w:space="0" w:color="auto"/>
            </w:tcBorders>
            <w:shd w:val="clear" w:color="auto" w:fill="auto"/>
          </w:tcPr>
          <w:p w:rsidR="00CA6476" w:rsidRDefault="00CA6476" w:rsidP="00CF10D3">
            <w:pPr>
              <w:rPr>
                <w:rFonts w:ascii="SassoonPrimaryType" w:hAnsi="SassoonPrimaryType"/>
                <w:sz w:val="24"/>
              </w:rPr>
            </w:pPr>
          </w:p>
          <w:p w:rsidR="00920B16" w:rsidRDefault="00920B16" w:rsidP="00CF10D3">
            <w:pPr>
              <w:spacing w:after="200" w:line="276" w:lineRule="auto"/>
              <w:rPr>
                <w:rFonts w:ascii="SassoonPrimaryType" w:hAnsi="SassoonPrimaryType"/>
                <w:sz w:val="24"/>
              </w:rPr>
            </w:pPr>
            <w:r>
              <w:rPr>
                <w:rFonts w:ascii="SassoonPrimaryType" w:hAnsi="SassoonPrimaryType"/>
                <w:noProof/>
                <w:sz w:val="24"/>
                <w:lang w:eastAsia="en-GB"/>
              </w:rPr>
              <w:drawing>
                <wp:inline distT="0" distB="0" distL="0" distR="0" wp14:anchorId="14D6D1AF">
                  <wp:extent cx="2400300" cy="171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456" cy="1764773"/>
                          </a:xfrm>
                          <a:prstGeom prst="rect">
                            <a:avLst/>
                          </a:prstGeom>
                          <a:noFill/>
                        </pic:spPr>
                      </pic:pic>
                    </a:graphicData>
                  </a:graphic>
                </wp:inline>
              </w:drawing>
            </w:r>
            <w:r>
              <w:rPr>
                <w:rFonts w:ascii="SassoonPrimaryType" w:hAnsi="SassoonPrimaryType"/>
                <w:sz w:val="24"/>
              </w:rPr>
              <w:t xml:space="preserve">     </w:t>
            </w:r>
          </w:p>
          <w:p w:rsidR="00CA6476" w:rsidRDefault="00920B16" w:rsidP="00CF10D3">
            <w:pPr>
              <w:spacing w:after="200" w:line="276" w:lineRule="auto"/>
              <w:rPr>
                <w:rFonts w:ascii="SassoonPrimaryType" w:hAnsi="SassoonPrimaryType"/>
                <w:sz w:val="24"/>
              </w:rPr>
            </w:pPr>
            <w:r>
              <w:rPr>
                <w:rFonts w:ascii="SassoonPrimaryType" w:hAnsi="SassoonPrimaryType"/>
                <w:noProof/>
                <w:sz w:val="24"/>
                <w:lang w:eastAsia="en-GB"/>
              </w:rPr>
              <w:drawing>
                <wp:inline distT="0" distB="0" distL="0" distR="0" wp14:anchorId="2D823731">
                  <wp:extent cx="2905125" cy="21161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9333" cy="2126497"/>
                          </a:xfrm>
                          <a:prstGeom prst="rect">
                            <a:avLst/>
                          </a:prstGeom>
                          <a:noFill/>
                        </pic:spPr>
                      </pic:pic>
                    </a:graphicData>
                  </a:graphic>
                </wp:inline>
              </w:drawing>
            </w:r>
          </w:p>
          <w:p w:rsidR="00920B16" w:rsidRDefault="00920B16" w:rsidP="00CF10D3">
            <w:pPr>
              <w:spacing w:after="200" w:line="276" w:lineRule="auto"/>
              <w:rPr>
                <w:rFonts w:ascii="SassoonPrimaryType" w:hAnsi="SassoonPrimaryType"/>
                <w:sz w:val="24"/>
              </w:rPr>
            </w:pPr>
          </w:p>
          <w:p w:rsidR="00920B16" w:rsidRDefault="00920B16" w:rsidP="00CF10D3">
            <w:pPr>
              <w:spacing w:after="200" w:line="276" w:lineRule="auto"/>
              <w:rPr>
                <w:rFonts w:ascii="SassoonPrimaryType" w:hAnsi="SassoonPrimaryType"/>
                <w:sz w:val="24"/>
              </w:rPr>
            </w:pPr>
            <w:r>
              <w:rPr>
                <w:rFonts w:ascii="SassoonPrimaryType" w:hAnsi="SassoonPrimaryType"/>
                <w:noProof/>
                <w:sz w:val="24"/>
                <w:lang w:eastAsia="en-GB"/>
              </w:rPr>
              <w:drawing>
                <wp:inline distT="0" distB="0" distL="0" distR="0" wp14:anchorId="12512D42">
                  <wp:extent cx="3038475" cy="25810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2730" cy="2601681"/>
                          </a:xfrm>
                          <a:prstGeom prst="rect">
                            <a:avLst/>
                          </a:prstGeom>
                          <a:noFill/>
                        </pic:spPr>
                      </pic:pic>
                    </a:graphicData>
                  </a:graphic>
                </wp:inline>
              </w:drawing>
            </w:r>
          </w:p>
          <w:p w:rsidR="00920B16" w:rsidRPr="00920B16" w:rsidRDefault="00920B16" w:rsidP="00CF10D3">
            <w:pPr>
              <w:rPr>
                <w:rFonts w:ascii="SassoonPrimaryType" w:hAnsi="SassoonPrimaryType"/>
                <w:sz w:val="24"/>
                <w:szCs w:val="36"/>
              </w:rPr>
            </w:pPr>
            <w:r w:rsidRPr="00920B16">
              <w:rPr>
                <w:rFonts w:ascii="SassoonPrimaryType" w:hAnsi="SassoonPrimaryType"/>
                <w:sz w:val="24"/>
                <w:szCs w:val="36"/>
              </w:rPr>
              <w:t xml:space="preserve">Using a paper plate (or a circle of paper), can you make one of these hens? </w:t>
            </w:r>
          </w:p>
          <w:p w:rsidR="00920B16" w:rsidRPr="00920B16" w:rsidRDefault="00920B16" w:rsidP="00CF10D3">
            <w:pPr>
              <w:rPr>
                <w:rFonts w:ascii="SassoonPrimaryType" w:hAnsi="SassoonPrimaryType"/>
                <w:sz w:val="24"/>
                <w:szCs w:val="36"/>
              </w:rPr>
            </w:pPr>
            <w:r w:rsidRPr="00920B16">
              <w:rPr>
                <w:rFonts w:ascii="SassoonPrimaryType" w:hAnsi="SassoonPrimaryType"/>
                <w:sz w:val="24"/>
                <w:szCs w:val="36"/>
              </w:rPr>
              <w:t>You may want to design your own and use other materials that you have at home.</w:t>
            </w:r>
          </w:p>
          <w:p w:rsidR="00920B16" w:rsidRDefault="00920B16" w:rsidP="00CF10D3">
            <w:pPr>
              <w:rPr>
                <w:rFonts w:ascii="SassoonPrimaryType" w:hAnsi="SassoonPrimaryType"/>
                <w:sz w:val="24"/>
                <w:szCs w:val="36"/>
              </w:rPr>
            </w:pPr>
            <w:r w:rsidRPr="00920B16">
              <w:rPr>
                <w:rFonts w:ascii="SassoonPrimaryType" w:hAnsi="SassoonPrimaryType"/>
                <w:sz w:val="24"/>
                <w:szCs w:val="36"/>
              </w:rPr>
              <w:t>We look forward to seeing your little hens!</w:t>
            </w:r>
          </w:p>
          <w:p w:rsidR="002622B0" w:rsidRPr="009F2A36" w:rsidRDefault="002622B0" w:rsidP="00CF10D3">
            <w:pPr>
              <w:rPr>
                <w:rFonts w:ascii="SassoonPrimaryType" w:hAnsi="SassoonPrimaryType"/>
                <w:sz w:val="24"/>
              </w:rPr>
            </w:pPr>
            <w:r>
              <w:rPr>
                <w:rFonts w:ascii="SassoonPrimaryType" w:hAnsi="SassoonPrimaryType"/>
                <w:sz w:val="24"/>
                <w:szCs w:val="36"/>
              </w:rPr>
              <w:t xml:space="preserve">We have also attached a split pin hen to colour and make. If don’t have any spilt pins at home you could attach with wool or string to make the parts moveable. </w:t>
            </w:r>
          </w:p>
        </w:tc>
      </w:tr>
      <w:tr w:rsidR="00CA6476" w:rsidRPr="009F2A36" w:rsidTr="00CF10D3">
        <w:trPr>
          <w:trHeight w:val="947"/>
        </w:trPr>
        <w:tc>
          <w:tcPr>
            <w:tcW w:w="4806" w:type="dxa"/>
            <w:tcBorders>
              <w:top w:val="thinThickSmallGap" w:sz="24" w:space="0" w:color="auto"/>
            </w:tcBorders>
            <w:shd w:val="clear" w:color="auto" w:fill="auto"/>
          </w:tcPr>
          <w:p w:rsidR="00CA6476" w:rsidRDefault="00CA6476" w:rsidP="00CF10D3">
            <w:pPr>
              <w:rPr>
                <w:rFonts w:ascii="SassoonPrimaryType" w:hAnsi="SassoonPrimaryType"/>
                <w:b/>
                <w:sz w:val="24"/>
                <w:u w:val="single"/>
              </w:rPr>
            </w:pPr>
            <w:r w:rsidRPr="00DF5FB5">
              <w:rPr>
                <w:rFonts w:ascii="SassoonPrimaryType" w:hAnsi="SassoonPrimaryType"/>
                <w:b/>
                <w:sz w:val="24"/>
                <w:u w:val="single"/>
              </w:rPr>
              <w:t>Physical</w:t>
            </w:r>
          </w:p>
          <w:p w:rsidR="00CA6476" w:rsidRPr="007659E5" w:rsidRDefault="00CA6476" w:rsidP="00CF10D3">
            <w:pPr>
              <w:rPr>
                <w:rFonts w:ascii="SassoonPrimaryType" w:hAnsi="SassoonPrimaryType"/>
                <w:sz w:val="24"/>
              </w:rPr>
            </w:pPr>
            <w:r w:rsidRPr="007659E5">
              <w:rPr>
                <w:rFonts w:ascii="SassoonPrimaryType" w:hAnsi="SassoonPrimaryType"/>
                <w:sz w:val="24"/>
              </w:rPr>
              <w:t xml:space="preserve">We </w:t>
            </w:r>
            <w:r>
              <w:rPr>
                <w:rFonts w:ascii="SassoonPrimaryType" w:hAnsi="SassoonPrimaryType"/>
                <w:sz w:val="24"/>
              </w:rPr>
              <w:t xml:space="preserve">try to get a mixture of gross motor and fine motor activities. </w:t>
            </w:r>
          </w:p>
        </w:tc>
        <w:tc>
          <w:tcPr>
            <w:tcW w:w="6366" w:type="dxa"/>
            <w:tcBorders>
              <w:top w:val="thinThickSmallGap" w:sz="24" w:space="0" w:color="auto"/>
              <w:bottom w:val="thinThickSmallGap" w:sz="24" w:space="0" w:color="auto"/>
            </w:tcBorders>
            <w:shd w:val="clear" w:color="auto" w:fill="auto"/>
          </w:tcPr>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Yoga Time – This week our yoga is all about being on the farm.</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Yoga Time on the Farm</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 xml:space="preserve">https://www.youtube.com/watch?v=YKmRB2Z3g2s </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If you are really enjoying yoga here are some more to have a go at:</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Squish the Fish</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 xml:space="preserve">https://www.youtube.com/watch?v=LhYtcadR9nw </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Coco the Butterfly</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 xml:space="preserve">https://www.youtube.com/watch?v=pT-s1-phgxs </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Parsnip the Cat</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 xml:space="preserve">https://www.youtube.com/watch?v=Nfd6e4wBQho </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Arnold the Ant</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https://www.youtube.com/watch?v=iWowDC3x0hE</w:t>
            </w:r>
          </w:p>
          <w:p w:rsidR="008E5C83" w:rsidRPr="008E5C83" w:rsidRDefault="008E5C83" w:rsidP="00CF10D3">
            <w:pPr>
              <w:spacing w:line="256" w:lineRule="auto"/>
              <w:ind w:left="360"/>
              <w:rPr>
                <w:rFonts w:ascii="SassoonPrimaryType" w:hAnsi="SassoonPrimaryType"/>
                <w:sz w:val="24"/>
              </w:rPr>
            </w:pPr>
          </w:p>
          <w:p w:rsidR="008E5C83" w:rsidRPr="008E5C83" w:rsidRDefault="008E5C83" w:rsidP="00CF10D3">
            <w:pPr>
              <w:spacing w:line="256" w:lineRule="auto"/>
              <w:rPr>
                <w:rFonts w:ascii="SassoonPrimaryType" w:hAnsi="SassoonPrimaryType"/>
                <w:sz w:val="24"/>
              </w:rPr>
            </w:pPr>
            <w:r>
              <w:rPr>
                <w:rFonts w:ascii="SassoonPrimaryType" w:hAnsi="SassoonPrimaryType"/>
                <w:sz w:val="24"/>
              </w:rPr>
              <w:t>T</w:t>
            </w:r>
            <w:r w:rsidRPr="008E5C83">
              <w:rPr>
                <w:rFonts w:ascii="SassoonPrimaryType" w:hAnsi="SassoonPrimaryType"/>
                <w:sz w:val="24"/>
              </w:rPr>
              <w:t>alk about and make bread rolls together. Talk about the ingredients and where they come from. Make and knead the dough together and then shape into rolls and bake in the oven. Simple recipe included in the attachments or you can use your own. We would love to see pictures of your finished rolls!</w:t>
            </w:r>
          </w:p>
          <w:p w:rsidR="008E5C83" w:rsidRPr="008E5C83" w:rsidRDefault="008E5C83" w:rsidP="00CF10D3">
            <w:pPr>
              <w:spacing w:line="256" w:lineRule="auto"/>
              <w:ind w:left="360"/>
              <w:rPr>
                <w:rFonts w:ascii="SassoonPrimaryType" w:hAnsi="SassoonPrimaryType"/>
                <w:sz w:val="24"/>
              </w:rPr>
            </w:pP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 xml:space="preserve">Alternatively you could make pretend bread rolls using our playdough recipe. Please see attachments for recipe. </w:t>
            </w:r>
          </w:p>
          <w:p w:rsidR="008E5C83" w:rsidRPr="008E5C83" w:rsidRDefault="008E5C83" w:rsidP="00CF10D3">
            <w:pPr>
              <w:spacing w:line="256" w:lineRule="auto"/>
              <w:ind w:left="360"/>
              <w:rPr>
                <w:rFonts w:ascii="SassoonPrimaryType" w:hAnsi="SassoonPrimaryType"/>
                <w:sz w:val="24"/>
              </w:rPr>
            </w:pP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 xml:space="preserve">Milk a cow! </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You will need:</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Container</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Clean rubber glove</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Water</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Needle</w:t>
            </w:r>
          </w:p>
          <w:p w:rsidR="008E5C83" w:rsidRPr="008E5C83" w:rsidRDefault="008E5C83" w:rsidP="00CF10D3">
            <w:pPr>
              <w:spacing w:line="256" w:lineRule="auto"/>
              <w:rPr>
                <w:rFonts w:ascii="SassoonPrimaryType" w:hAnsi="SassoonPrimaryType"/>
                <w:sz w:val="24"/>
              </w:rPr>
            </w:pPr>
            <w:r w:rsidRPr="008E5C83">
              <w:rPr>
                <w:rFonts w:ascii="SassoonPrimaryType" w:hAnsi="SassoonPrimaryType"/>
                <w:sz w:val="24"/>
              </w:rPr>
              <w:t>What to do:</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Prick the end of one finger of the rubber glove with the needle.  Depending on the thickness of your gloves, you may need to stretch the hole with the needle.</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Fill the glove with water and tie the open end of the glove so that it holds the liquid without spilling.</w:t>
            </w:r>
          </w:p>
          <w:p w:rsidR="008E5C83" w:rsidRPr="008E5C83" w:rsidRDefault="008E5C83" w:rsidP="00CF10D3">
            <w:pPr>
              <w:spacing w:line="256" w:lineRule="auto"/>
              <w:ind w:left="360"/>
              <w:rPr>
                <w:rFonts w:ascii="SassoonPrimaryType" w:hAnsi="SassoonPrimaryType"/>
                <w:sz w:val="24"/>
              </w:rPr>
            </w:pPr>
            <w:r w:rsidRPr="008E5C83">
              <w:rPr>
                <w:rFonts w:ascii="SassoonPrimaryType" w:hAnsi="SassoonPrimaryType"/>
                <w:sz w:val="24"/>
              </w:rPr>
              <w:t>Now the fun can begin!  Allow the child to grasp and squeeze the finger downward to simulate milking a cow. You can attempt to fill a small glass with the “milk.”</w:t>
            </w:r>
          </w:p>
          <w:p w:rsidR="00CA6476" w:rsidRPr="007659E5" w:rsidRDefault="00CA6476" w:rsidP="00CF10D3">
            <w:pPr>
              <w:pStyle w:val="ListParagraph"/>
              <w:spacing w:line="256" w:lineRule="auto"/>
              <w:rPr>
                <w:rFonts w:ascii="SassoonPrimaryType" w:hAnsi="SassoonPrimaryType"/>
                <w:sz w:val="24"/>
              </w:rPr>
            </w:pPr>
          </w:p>
        </w:tc>
      </w:tr>
      <w:tr w:rsidR="00CA6476" w:rsidRPr="009F2A36" w:rsidTr="00CF10D3">
        <w:trPr>
          <w:trHeight w:val="1003"/>
        </w:trPr>
        <w:tc>
          <w:tcPr>
            <w:tcW w:w="4806" w:type="dxa"/>
            <w:tcBorders>
              <w:top w:val="thinThickSmallGap" w:sz="24" w:space="0" w:color="auto"/>
            </w:tcBorders>
            <w:shd w:val="clear" w:color="auto" w:fill="auto"/>
          </w:tcPr>
          <w:p w:rsidR="00CA6476" w:rsidRPr="009F2A36" w:rsidRDefault="00CA6476" w:rsidP="00CF10D3">
            <w:pPr>
              <w:rPr>
                <w:rFonts w:ascii="SassoonPrimaryType" w:hAnsi="SassoonPrimaryType"/>
                <w:b/>
                <w:sz w:val="24"/>
                <w:u w:val="single"/>
              </w:rPr>
            </w:pPr>
            <w:r w:rsidRPr="009F2A36">
              <w:rPr>
                <w:rFonts w:ascii="SassoonPrimaryType" w:hAnsi="SassoonPrimaryType"/>
                <w:b/>
                <w:sz w:val="24"/>
                <w:u w:val="single"/>
              </w:rPr>
              <w:t>Music</w:t>
            </w:r>
          </w:p>
          <w:p w:rsidR="00CA6476" w:rsidRDefault="00643583" w:rsidP="00CF10D3">
            <w:pPr>
              <w:rPr>
                <w:rFonts w:ascii="SassoonPrimaryType" w:hAnsi="SassoonPrimaryType"/>
                <w:sz w:val="24"/>
              </w:rPr>
            </w:pPr>
            <w:r>
              <w:rPr>
                <w:rFonts w:ascii="SassoonPrimaryType" w:hAnsi="SassoonPrimaryType"/>
                <w:sz w:val="24"/>
              </w:rPr>
              <w:t>Sing up is a web site that supports schools bringing songs into the classroom.</w:t>
            </w:r>
          </w:p>
          <w:p w:rsidR="00643583" w:rsidRDefault="00643583" w:rsidP="00CF10D3">
            <w:pPr>
              <w:rPr>
                <w:rFonts w:ascii="SassoonPrimaryType" w:hAnsi="SassoonPrimaryType"/>
                <w:sz w:val="24"/>
              </w:rPr>
            </w:pPr>
          </w:p>
          <w:p w:rsidR="00643583" w:rsidRDefault="00643583" w:rsidP="00CF10D3">
            <w:pPr>
              <w:rPr>
                <w:rFonts w:ascii="SassoonPrimaryType" w:hAnsi="SassoonPrimaryType"/>
                <w:sz w:val="24"/>
              </w:rPr>
            </w:pPr>
          </w:p>
          <w:p w:rsidR="00643583" w:rsidRPr="009F2A36" w:rsidRDefault="00643583" w:rsidP="00CF10D3">
            <w:pPr>
              <w:rPr>
                <w:rFonts w:ascii="SassoonPrimaryType" w:hAnsi="SassoonPrimaryType"/>
                <w:sz w:val="24"/>
              </w:rPr>
            </w:pPr>
          </w:p>
        </w:tc>
        <w:tc>
          <w:tcPr>
            <w:tcW w:w="6366" w:type="dxa"/>
            <w:tcBorders>
              <w:top w:val="thinThickSmallGap" w:sz="24" w:space="0" w:color="auto"/>
            </w:tcBorders>
            <w:shd w:val="clear" w:color="auto" w:fill="auto"/>
          </w:tcPr>
          <w:p w:rsidR="00CA6476" w:rsidRDefault="00D57B6B" w:rsidP="00CF10D3">
            <w:pPr>
              <w:rPr>
                <w:rFonts w:ascii="SassoonPrimaryType" w:hAnsi="SassoonPrimaryType"/>
                <w:sz w:val="24"/>
              </w:rPr>
            </w:pPr>
            <w:hyperlink r:id="rId14" w:history="1">
              <w:r w:rsidR="00643583" w:rsidRPr="002C051E">
                <w:rPr>
                  <w:rStyle w:val="Hyperlink"/>
                  <w:rFonts w:ascii="SassoonPrimaryType" w:hAnsi="SassoonPrimaryType"/>
                  <w:sz w:val="24"/>
                </w:rPr>
                <w:t>https://www.singup.org/singupathome/songs-for-learning/4-7</w:t>
              </w:r>
            </w:hyperlink>
            <w:r w:rsidR="00643583">
              <w:rPr>
                <w:rFonts w:ascii="SassoonPrimaryType" w:hAnsi="SassoonPrimaryType"/>
                <w:sz w:val="24"/>
              </w:rPr>
              <w:t xml:space="preserve"> </w:t>
            </w:r>
          </w:p>
          <w:p w:rsidR="00643583" w:rsidRDefault="00643583" w:rsidP="00CF10D3">
            <w:pPr>
              <w:rPr>
                <w:rFonts w:ascii="SassoonPrimaryType" w:hAnsi="SassoonPrimaryType"/>
                <w:sz w:val="24"/>
              </w:rPr>
            </w:pPr>
          </w:p>
          <w:p w:rsidR="00AB122F" w:rsidRDefault="00AB122F" w:rsidP="00AB122F">
            <w:pPr>
              <w:rPr>
                <w:rFonts w:ascii="SassoonPrimaryType" w:hAnsi="SassoonPrimaryType"/>
                <w:sz w:val="24"/>
              </w:rPr>
            </w:pPr>
            <w:r>
              <w:rPr>
                <w:rFonts w:ascii="SassoonPrimaryType" w:hAnsi="SassoonPrimaryType"/>
                <w:sz w:val="24"/>
              </w:rPr>
              <w:t>Digging in the garden song.</w:t>
            </w:r>
          </w:p>
          <w:p w:rsidR="00AB122F" w:rsidRDefault="00AB122F" w:rsidP="00AB122F">
            <w:pPr>
              <w:pStyle w:val="ListParagraph"/>
              <w:numPr>
                <w:ilvl w:val="0"/>
                <w:numId w:val="4"/>
              </w:numPr>
              <w:rPr>
                <w:rFonts w:ascii="SassoonPrimaryType" w:hAnsi="SassoonPrimaryType"/>
                <w:sz w:val="24"/>
              </w:rPr>
            </w:pPr>
            <w:r>
              <w:rPr>
                <w:rFonts w:ascii="SassoonPrimaryType" w:hAnsi="SassoonPrimaryType"/>
                <w:sz w:val="24"/>
              </w:rPr>
              <w:t>What could you find in the garden that makes a sound? Can you use these garden instruments to create your own gardening/growing song?</w:t>
            </w:r>
          </w:p>
          <w:p w:rsidR="00AB122F" w:rsidRDefault="00AB122F" w:rsidP="00AB122F">
            <w:pPr>
              <w:pStyle w:val="ListParagraph"/>
              <w:numPr>
                <w:ilvl w:val="0"/>
                <w:numId w:val="4"/>
              </w:numPr>
              <w:rPr>
                <w:rFonts w:ascii="SassoonPrimaryType" w:hAnsi="SassoonPrimaryType"/>
                <w:sz w:val="24"/>
              </w:rPr>
            </w:pPr>
            <w:r>
              <w:rPr>
                <w:rFonts w:ascii="SassoonPrimaryType" w:hAnsi="SassoonPrimaryType"/>
                <w:sz w:val="24"/>
              </w:rPr>
              <w:t>You may spot some other songs that we sing at nursery on there.</w:t>
            </w:r>
          </w:p>
          <w:p w:rsidR="00643583" w:rsidRPr="00643583" w:rsidRDefault="00AB122F" w:rsidP="00AB122F">
            <w:pPr>
              <w:pStyle w:val="ListParagraph"/>
              <w:numPr>
                <w:ilvl w:val="0"/>
                <w:numId w:val="4"/>
              </w:numPr>
              <w:rPr>
                <w:rFonts w:ascii="SassoonPrimaryType" w:hAnsi="SassoonPrimaryType"/>
                <w:sz w:val="24"/>
              </w:rPr>
            </w:pPr>
            <w:r>
              <w:rPr>
                <w:rFonts w:ascii="SassoonPrimaryType" w:hAnsi="SassoonPrimaryType"/>
                <w:sz w:val="24"/>
              </w:rPr>
              <w:t>We have attached the little red hen song, you could learn this or come up with your own version to a different nursery rhyme</w:t>
            </w:r>
          </w:p>
        </w:tc>
      </w:tr>
    </w:tbl>
    <w:p w:rsidR="00321236" w:rsidRPr="009F2A36" w:rsidRDefault="00321236" w:rsidP="00CF10D3">
      <w:pPr>
        <w:rPr>
          <w:rFonts w:ascii="SassoonPrimaryType" w:hAnsi="SassoonPrimaryType"/>
          <w:sz w:val="24"/>
        </w:rPr>
      </w:pPr>
    </w:p>
    <w:sectPr w:rsidR="00321236" w:rsidRPr="009F2A36" w:rsidSect="00E407E5">
      <w:pgSz w:w="11906" w:h="16838"/>
      <w:pgMar w:top="720" w:right="720" w:bottom="720" w:left="720"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7E5" w:rsidRDefault="00E407E5" w:rsidP="00E407E5">
      <w:pPr>
        <w:spacing w:after="0" w:line="240" w:lineRule="auto"/>
      </w:pPr>
      <w:r>
        <w:separator/>
      </w:r>
    </w:p>
  </w:endnote>
  <w:endnote w:type="continuationSeparator" w:id="0">
    <w:p w:rsidR="00E407E5" w:rsidRDefault="00E407E5" w:rsidP="00E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Type">
    <w:panose1 w:val="00000000000000000000"/>
    <w:charset w:val="00"/>
    <w:family w:val="auto"/>
    <w:pitch w:val="variable"/>
    <w:sig w:usb0="00000083" w:usb1="00000000" w:usb2="00000000" w:usb3="00000000" w:csb0="00000009" w:csb1="00000000"/>
  </w:font>
  <w:font w:name="Robo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7E5" w:rsidRDefault="00E407E5" w:rsidP="00E407E5">
      <w:pPr>
        <w:spacing w:after="0" w:line="240" w:lineRule="auto"/>
      </w:pPr>
      <w:r>
        <w:separator/>
      </w:r>
    </w:p>
  </w:footnote>
  <w:footnote w:type="continuationSeparator" w:id="0">
    <w:p w:rsidR="00E407E5" w:rsidRDefault="00E407E5" w:rsidP="00E407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283A"/>
    <w:multiLevelType w:val="hybridMultilevel"/>
    <w:tmpl w:val="57AA8F60"/>
    <w:lvl w:ilvl="0" w:tplc="6198688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11EDA"/>
    <w:multiLevelType w:val="hybridMultilevel"/>
    <w:tmpl w:val="A86CAD4E"/>
    <w:lvl w:ilvl="0" w:tplc="B86C9D4A">
      <w:start w:val="2"/>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FD0FD8"/>
    <w:multiLevelType w:val="hybridMultilevel"/>
    <w:tmpl w:val="ADF28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65A118E"/>
    <w:multiLevelType w:val="hybridMultilevel"/>
    <w:tmpl w:val="BF1A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DE7FB3"/>
    <w:multiLevelType w:val="hybridMultilevel"/>
    <w:tmpl w:val="B55ACD9E"/>
    <w:lvl w:ilvl="0" w:tplc="B3041534">
      <w:numFmt w:val="bullet"/>
      <w:lvlText w:val="-"/>
      <w:lvlJc w:val="left"/>
      <w:pPr>
        <w:ind w:left="720" w:hanging="360"/>
      </w:pPr>
      <w:rPr>
        <w:rFonts w:ascii="SassoonPrimaryType" w:eastAsiaTheme="minorHAnsi" w:hAnsi="SassoonPrimary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C64"/>
    <w:rsid w:val="00052F95"/>
    <w:rsid w:val="00093029"/>
    <w:rsid w:val="000B4A0A"/>
    <w:rsid w:val="000E4F55"/>
    <w:rsid w:val="00125127"/>
    <w:rsid w:val="001416EB"/>
    <w:rsid w:val="001761C9"/>
    <w:rsid w:val="002622B0"/>
    <w:rsid w:val="002A1F8F"/>
    <w:rsid w:val="00321236"/>
    <w:rsid w:val="00381F7D"/>
    <w:rsid w:val="00391814"/>
    <w:rsid w:val="003E44DE"/>
    <w:rsid w:val="004008B7"/>
    <w:rsid w:val="0048559B"/>
    <w:rsid w:val="004B70A1"/>
    <w:rsid w:val="005343B3"/>
    <w:rsid w:val="005A18D4"/>
    <w:rsid w:val="0062631D"/>
    <w:rsid w:val="00643583"/>
    <w:rsid w:val="00716403"/>
    <w:rsid w:val="007238BD"/>
    <w:rsid w:val="007659E5"/>
    <w:rsid w:val="008A75D9"/>
    <w:rsid w:val="008C5BA7"/>
    <w:rsid w:val="008E5C83"/>
    <w:rsid w:val="008F6C98"/>
    <w:rsid w:val="00920B16"/>
    <w:rsid w:val="009356F0"/>
    <w:rsid w:val="00973C6E"/>
    <w:rsid w:val="0097771F"/>
    <w:rsid w:val="009C6B21"/>
    <w:rsid w:val="009E494C"/>
    <w:rsid w:val="009F2A36"/>
    <w:rsid w:val="00A717B5"/>
    <w:rsid w:val="00A74381"/>
    <w:rsid w:val="00A91B57"/>
    <w:rsid w:val="00AB122F"/>
    <w:rsid w:val="00B9542B"/>
    <w:rsid w:val="00BC17F9"/>
    <w:rsid w:val="00C81832"/>
    <w:rsid w:val="00CA6476"/>
    <w:rsid w:val="00CF10D3"/>
    <w:rsid w:val="00D14C64"/>
    <w:rsid w:val="00D57B6B"/>
    <w:rsid w:val="00DF5FB5"/>
    <w:rsid w:val="00E40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146E9"/>
  <w15:chartTrackingRefBased/>
  <w15:docId w15:val="{45156791-9CBA-44C3-BBA0-AEC83F86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6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1D"/>
    <w:rPr>
      <w:color w:val="0563C1" w:themeColor="hyperlink"/>
      <w:u w:val="single"/>
    </w:rPr>
  </w:style>
  <w:style w:type="paragraph" w:styleId="ListParagraph">
    <w:name w:val="List Paragraph"/>
    <w:basedOn w:val="Normal"/>
    <w:uiPriority w:val="34"/>
    <w:qFormat/>
    <w:rsid w:val="008A75D9"/>
    <w:pPr>
      <w:ind w:left="720"/>
      <w:contextualSpacing/>
    </w:pPr>
  </w:style>
  <w:style w:type="paragraph" w:styleId="Header">
    <w:name w:val="header"/>
    <w:basedOn w:val="Normal"/>
    <w:link w:val="HeaderChar"/>
    <w:uiPriority w:val="99"/>
    <w:unhideWhenUsed/>
    <w:rsid w:val="002A1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F8F"/>
  </w:style>
  <w:style w:type="paragraph" w:styleId="Footer">
    <w:name w:val="footer"/>
    <w:basedOn w:val="Normal"/>
    <w:link w:val="FooterChar"/>
    <w:uiPriority w:val="99"/>
    <w:unhideWhenUsed/>
    <w:rsid w:val="00E40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82714">
      <w:bodyDiv w:val="1"/>
      <w:marLeft w:val="0"/>
      <w:marRight w:val="0"/>
      <w:marTop w:val="0"/>
      <w:marBottom w:val="0"/>
      <w:divBdr>
        <w:top w:val="none" w:sz="0" w:space="0" w:color="auto"/>
        <w:left w:val="none" w:sz="0" w:space="0" w:color="auto"/>
        <w:bottom w:val="none" w:sz="0" w:space="0" w:color="auto"/>
        <w:right w:val="none" w:sz="0" w:space="0" w:color="auto"/>
      </w:divBdr>
    </w:div>
    <w:div w:id="416174103">
      <w:bodyDiv w:val="1"/>
      <w:marLeft w:val="0"/>
      <w:marRight w:val="0"/>
      <w:marTop w:val="0"/>
      <w:marBottom w:val="0"/>
      <w:divBdr>
        <w:top w:val="none" w:sz="0" w:space="0" w:color="auto"/>
        <w:left w:val="none" w:sz="0" w:space="0" w:color="auto"/>
        <w:bottom w:val="none" w:sz="0" w:space="0" w:color="auto"/>
        <w:right w:val="none" w:sz="0" w:space="0" w:color="auto"/>
      </w:divBdr>
    </w:div>
    <w:div w:id="12800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url=https://www.ebay.co.uk/itm/Prisoner-Minion-with-Bananas-Mini-Cardboard-Cutout-Stand-up-Minions-/112458342983&amp;psig=AOvVaw1dA4q-ZrWAV7tpRqFgefjv&amp;ust=1587458732673000&amp;source=images&amp;cd=vfe&amp;ved=0CAIQjRxqFwoTCICNm6jP9ugCFQAAAAAdAAAAABAD"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youtu.be/yx_8bnRYL08"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bc.co.uk/cbeebies/grownups/help-your-child-with-maths"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singup.org/singupathome/songs-for-learning/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1885</Words>
  <Characters>10746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Beth Freeman</cp:lastModifiedBy>
  <cp:revision>2</cp:revision>
  <dcterms:created xsi:type="dcterms:W3CDTF">2020-04-23T09:46:00Z</dcterms:created>
  <dcterms:modified xsi:type="dcterms:W3CDTF">2020-04-23T09:46:00Z</dcterms:modified>
</cp:coreProperties>
</file>